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65CA" w14:textId="77777777" w:rsidR="00C20F25" w:rsidRDefault="00956C9D" w:rsidP="009B1FDC">
      <w:pPr>
        <w:spacing w:after="0" w:line="240" w:lineRule="auto"/>
        <w:jc w:val="center"/>
        <w:rPr>
          <w:rFonts w:ascii="Times New Roman" w:hAnsi="Times New Roman" w:cs="Times New Roman"/>
          <w:b/>
          <w:sz w:val="28"/>
          <w:szCs w:val="28"/>
          <w:lang w:val="es-CO"/>
        </w:rPr>
      </w:pPr>
      <w:bookmarkStart w:id="0" w:name="bkmark4_18"/>
      <w:bookmarkEnd w:id="0"/>
      <w:r w:rsidRPr="005A3012">
        <w:rPr>
          <w:rFonts w:ascii="Times New Roman" w:hAnsi="Times New Roman" w:cs="Times New Roman"/>
          <w:b/>
          <w:sz w:val="28"/>
          <w:szCs w:val="28"/>
          <w:lang w:val="es-CO"/>
        </w:rPr>
        <w:t xml:space="preserve">4.18 </w:t>
      </w:r>
    </w:p>
    <w:p w14:paraId="27EAA644" w14:textId="14BB2C9E" w:rsidR="00956C9D" w:rsidRPr="005A3012" w:rsidRDefault="00956C9D" w:rsidP="009B1FDC">
      <w:pPr>
        <w:spacing w:after="0" w:line="240" w:lineRule="auto"/>
        <w:jc w:val="center"/>
        <w:rPr>
          <w:rFonts w:ascii="Times New Roman" w:hAnsi="Times New Roman" w:cs="Times New Roman"/>
          <w:b/>
          <w:sz w:val="28"/>
          <w:szCs w:val="28"/>
          <w:lang w:val="es-CO"/>
        </w:rPr>
      </w:pPr>
      <w:r w:rsidRPr="005A3012">
        <w:rPr>
          <w:rFonts w:ascii="Times New Roman" w:hAnsi="Times New Roman" w:cs="Times New Roman"/>
          <w:b/>
          <w:sz w:val="28"/>
          <w:szCs w:val="28"/>
          <w:lang w:val="es-CO"/>
        </w:rPr>
        <w:t>USERRA – 38 U.S.C. § 4311</w:t>
      </w:r>
      <w:r w:rsidRPr="005A3012">
        <w:rPr>
          <w:rFonts w:ascii="Times New Roman" w:hAnsi="Times New Roman" w:cs="Times New Roman"/>
          <w:b/>
          <w:sz w:val="28"/>
          <w:szCs w:val="28"/>
          <w:lang w:val="es-CO"/>
        </w:rPr>
        <w:fldChar w:fldCharType="begin"/>
      </w:r>
      <w:r w:rsidRPr="005A3012">
        <w:rPr>
          <w:rFonts w:ascii="Times New Roman" w:hAnsi="Times New Roman" w:cs="Times New Roman"/>
          <w:b/>
          <w:sz w:val="28"/>
          <w:szCs w:val="28"/>
          <w:lang w:val="es-CO"/>
        </w:rPr>
        <w:instrText xml:space="preserve"> LISTNUM  NumberDefault \l 5 \s 1 </w:instrText>
      </w:r>
      <w:r w:rsidRPr="005A3012">
        <w:rPr>
          <w:rFonts w:ascii="Times New Roman" w:hAnsi="Times New Roman" w:cs="Times New Roman"/>
          <w:b/>
          <w:sz w:val="28"/>
          <w:szCs w:val="28"/>
          <w:lang w:val="es-CO"/>
        </w:rPr>
        <w:fldChar w:fldCharType="end"/>
      </w:r>
      <w:r w:rsidRPr="005A3012">
        <w:rPr>
          <w:rFonts w:ascii="Times New Roman" w:hAnsi="Times New Roman" w:cs="Times New Roman"/>
          <w:b/>
          <w:sz w:val="28"/>
          <w:szCs w:val="28"/>
          <w:lang w:val="es-CO"/>
        </w:rPr>
        <w:t xml:space="preserve"> – USERRA</w:t>
      </w:r>
    </w:p>
    <w:p w14:paraId="6FF951DF" w14:textId="5783718B" w:rsidR="00956C9D" w:rsidRPr="005A3012" w:rsidRDefault="00956C9D" w:rsidP="009B1FDC">
      <w:pPr>
        <w:spacing w:line="240" w:lineRule="auto"/>
        <w:jc w:val="center"/>
        <w:rPr>
          <w:rFonts w:ascii="Times New Roman" w:hAnsi="Times New Roman" w:cs="Times New Roman"/>
          <w:sz w:val="28"/>
          <w:szCs w:val="28"/>
        </w:rPr>
      </w:pPr>
      <w:r w:rsidRPr="005A3012">
        <w:rPr>
          <w:rFonts w:ascii="Times New Roman" w:hAnsi="Times New Roman" w:cs="Times New Roman"/>
          <w:b/>
          <w:sz w:val="28"/>
          <w:szCs w:val="28"/>
        </w:rPr>
        <w:t>Discrimination – Including “Same</w:t>
      </w:r>
      <w:r w:rsidR="002464E5">
        <w:rPr>
          <w:rFonts w:ascii="Times New Roman" w:hAnsi="Times New Roman" w:cs="Times New Roman"/>
          <w:b/>
          <w:sz w:val="28"/>
          <w:szCs w:val="28"/>
        </w:rPr>
        <w:t>-</w:t>
      </w:r>
      <w:r w:rsidRPr="005A3012">
        <w:rPr>
          <w:rFonts w:ascii="Times New Roman" w:hAnsi="Times New Roman" w:cs="Times New Roman"/>
          <w:b/>
          <w:sz w:val="28"/>
          <w:szCs w:val="28"/>
        </w:rPr>
        <w:t>Decision” Defense</w:t>
      </w:r>
    </w:p>
    <w:p w14:paraId="4AC6C9AD" w14:textId="7E1048A5" w:rsidR="00956C9D" w:rsidRPr="005A3012" w:rsidRDefault="00D16B8B" w:rsidP="00257F4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5A3012">
        <w:rPr>
          <w:rFonts w:ascii="Times New Roman" w:hAnsi="Times New Roman" w:cs="Times New Roman"/>
          <w:sz w:val="28"/>
          <w:szCs w:val="28"/>
        </w:rPr>
        <w:t xml:space="preserve">he </w:t>
      </w:r>
      <w:r w:rsidR="00956C9D" w:rsidRPr="005A3012">
        <w:rPr>
          <w:rFonts w:ascii="Times New Roman" w:hAnsi="Times New Roman" w:cs="Times New Roman"/>
          <w:sz w:val="28"/>
          <w:szCs w:val="28"/>
        </w:rPr>
        <w:t>Uniformed Services Employment and Reemployment Rights Act, also called USERRA</w:t>
      </w:r>
      <w:r>
        <w:rPr>
          <w:rFonts w:ascii="Times New Roman" w:hAnsi="Times New Roman" w:cs="Times New Roman"/>
          <w:sz w:val="28"/>
          <w:szCs w:val="28"/>
        </w:rPr>
        <w:t>,</w:t>
      </w:r>
      <w:r w:rsidR="00956C9D" w:rsidRPr="005A3012">
        <w:rPr>
          <w:rFonts w:ascii="Times New Roman" w:hAnsi="Times New Roman" w:cs="Times New Roman"/>
          <w:sz w:val="28"/>
          <w:szCs w:val="28"/>
        </w:rPr>
        <w:t xml:space="preserve"> prohibits an employer from discriminating against an employee in the terms and conditions of the employee’s employment because the employee [is a member of/applies to be a member of/performs service in/has performed service in/applies to perform service in/has an obligation to perform service in] a uniformed service.</w:t>
      </w:r>
    </w:p>
    <w:p w14:paraId="4733E0D1" w14:textId="0FEF3CE6"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40439F">
        <w:rPr>
          <w:rFonts w:ascii="Times New Roman" w:hAnsi="Times New Roman" w:cs="Times New Roman"/>
          <w:sz w:val="28"/>
          <w:szCs w:val="28"/>
          <w:u w:val="single"/>
        </w:rPr>
        <w:t>Name of plaintiff</w:t>
      </w:r>
      <w:r w:rsidRPr="005A3012">
        <w:rPr>
          <w:rFonts w:ascii="Times New Roman" w:hAnsi="Times New Roman" w:cs="Times New Roman"/>
          <w:sz w:val="28"/>
          <w:szCs w:val="28"/>
        </w:rPr>
        <w:t>] claims that [</w:t>
      </w:r>
      <w:r w:rsidR="00D16B8B">
        <w:rPr>
          <w:rFonts w:ascii="Times New Roman" w:hAnsi="Times New Roman" w:cs="Times New Roman"/>
          <w:sz w:val="28"/>
          <w:szCs w:val="28"/>
        </w:rPr>
        <w:t>his/her</w:t>
      </w:r>
      <w:r w:rsidRPr="005A3012">
        <w:rPr>
          <w:rFonts w:ascii="Times New Roman" w:hAnsi="Times New Roman" w:cs="Times New Roman"/>
          <w:sz w:val="28"/>
          <w:szCs w:val="28"/>
        </w:rPr>
        <w:t>] [</w:t>
      </w:r>
      <w:r w:rsidR="006C6598">
        <w:rPr>
          <w:rFonts w:ascii="Times New Roman" w:hAnsi="Times New Roman" w:cs="Times New Roman"/>
          <w:sz w:val="28"/>
          <w:szCs w:val="28"/>
        </w:rPr>
        <w:t>membership in</w:t>
      </w:r>
      <w:r w:rsidRPr="005A3012">
        <w:rPr>
          <w:rFonts w:ascii="Times New Roman" w:hAnsi="Times New Roman" w:cs="Times New Roman"/>
          <w:sz w:val="28"/>
          <w:szCs w:val="28"/>
        </w:rPr>
        <w:t>/</w:t>
      </w:r>
      <w:r w:rsidR="00D16B8B" w:rsidRPr="005A3012">
        <w:rPr>
          <w:rFonts w:ascii="Times New Roman" w:hAnsi="Times New Roman" w:cs="Times New Roman"/>
          <w:sz w:val="28"/>
          <w:szCs w:val="28"/>
        </w:rPr>
        <w:t>appli</w:t>
      </w:r>
      <w:r w:rsidR="00D16B8B">
        <w:rPr>
          <w:rFonts w:ascii="Times New Roman" w:hAnsi="Times New Roman" w:cs="Times New Roman"/>
          <w:sz w:val="28"/>
          <w:szCs w:val="28"/>
        </w:rPr>
        <w:t>cation</w:t>
      </w:r>
      <w:r w:rsidR="00D16B8B" w:rsidRPr="005A3012">
        <w:rPr>
          <w:rFonts w:ascii="Times New Roman" w:hAnsi="Times New Roman" w:cs="Times New Roman"/>
          <w:sz w:val="28"/>
          <w:szCs w:val="28"/>
        </w:rPr>
        <w:t xml:space="preserve"> </w:t>
      </w:r>
      <w:r w:rsidRPr="005A3012">
        <w:rPr>
          <w:rFonts w:ascii="Times New Roman" w:hAnsi="Times New Roman" w:cs="Times New Roman"/>
          <w:sz w:val="28"/>
          <w:szCs w:val="28"/>
        </w:rPr>
        <w:t>to be a member of/</w:t>
      </w:r>
      <w:r w:rsidR="00D16B8B" w:rsidRPr="005A3012">
        <w:rPr>
          <w:rFonts w:ascii="Times New Roman" w:hAnsi="Times New Roman" w:cs="Times New Roman"/>
          <w:sz w:val="28"/>
          <w:szCs w:val="28"/>
        </w:rPr>
        <w:t>perform</w:t>
      </w:r>
      <w:r w:rsidR="00D16B8B">
        <w:rPr>
          <w:rFonts w:ascii="Times New Roman" w:hAnsi="Times New Roman" w:cs="Times New Roman"/>
          <w:sz w:val="28"/>
          <w:szCs w:val="28"/>
        </w:rPr>
        <w:t>ance of</w:t>
      </w:r>
      <w:r w:rsidR="00D16B8B" w:rsidRPr="005A3012">
        <w:rPr>
          <w:rFonts w:ascii="Times New Roman" w:hAnsi="Times New Roman" w:cs="Times New Roman"/>
          <w:sz w:val="28"/>
          <w:szCs w:val="28"/>
        </w:rPr>
        <w:t xml:space="preserve"> </w:t>
      </w:r>
      <w:r w:rsidRPr="005A3012">
        <w:rPr>
          <w:rFonts w:ascii="Times New Roman" w:hAnsi="Times New Roman" w:cs="Times New Roman"/>
          <w:sz w:val="28"/>
          <w:szCs w:val="28"/>
        </w:rPr>
        <w:t>service in/</w:t>
      </w:r>
      <w:r w:rsidR="00D16B8B" w:rsidRPr="005A3012">
        <w:rPr>
          <w:rFonts w:ascii="Times New Roman" w:hAnsi="Times New Roman" w:cs="Times New Roman"/>
          <w:sz w:val="28"/>
          <w:szCs w:val="28"/>
        </w:rPr>
        <w:t>appli</w:t>
      </w:r>
      <w:r w:rsidR="00D16B8B">
        <w:rPr>
          <w:rFonts w:ascii="Times New Roman" w:hAnsi="Times New Roman" w:cs="Times New Roman"/>
          <w:sz w:val="28"/>
          <w:szCs w:val="28"/>
        </w:rPr>
        <w:t>cation</w:t>
      </w:r>
      <w:r w:rsidR="00D16B8B" w:rsidRPr="005A3012">
        <w:rPr>
          <w:rFonts w:ascii="Times New Roman" w:hAnsi="Times New Roman" w:cs="Times New Roman"/>
          <w:sz w:val="28"/>
          <w:szCs w:val="28"/>
        </w:rPr>
        <w:t xml:space="preserve"> </w:t>
      </w:r>
      <w:r w:rsidRPr="005A3012">
        <w:rPr>
          <w:rFonts w:ascii="Times New Roman" w:hAnsi="Times New Roman" w:cs="Times New Roman"/>
          <w:sz w:val="28"/>
          <w:szCs w:val="28"/>
        </w:rPr>
        <w:t>to perform service in/obligation to perform service in] a uniformed service</w:t>
      </w:r>
      <w:r w:rsidR="00D16B8B">
        <w:rPr>
          <w:rFonts w:ascii="Times New Roman" w:hAnsi="Times New Roman" w:cs="Times New Roman"/>
          <w:sz w:val="28"/>
          <w:szCs w:val="28"/>
        </w:rPr>
        <w:t xml:space="preserve"> was a motivating factor in </w:t>
      </w:r>
      <w:r w:rsidR="00D16B8B" w:rsidRPr="005A3012">
        <w:rPr>
          <w:rFonts w:ascii="Times New Roman" w:hAnsi="Times New Roman" w:cs="Times New Roman"/>
          <w:sz w:val="28"/>
          <w:szCs w:val="28"/>
        </w:rPr>
        <w:t>[</w:t>
      </w:r>
      <w:r w:rsidR="00D16B8B" w:rsidRPr="0040439F">
        <w:rPr>
          <w:rFonts w:ascii="Times New Roman" w:hAnsi="Times New Roman" w:cs="Times New Roman"/>
          <w:sz w:val="28"/>
          <w:szCs w:val="28"/>
          <w:u w:val="single"/>
        </w:rPr>
        <w:t>name of defendant</w:t>
      </w:r>
      <w:r w:rsidR="00D16B8B" w:rsidRPr="005A3012">
        <w:rPr>
          <w:rFonts w:ascii="Times New Roman" w:hAnsi="Times New Roman" w:cs="Times New Roman"/>
          <w:sz w:val="28"/>
          <w:szCs w:val="28"/>
        </w:rPr>
        <w:t>]</w:t>
      </w:r>
      <w:r w:rsidR="00D16B8B">
        <w:rPr>
          <w:rFonts w:ascii="Times New Roman" w:hAnsi="Times New Roman" w:cs="Times New Roman"/>
          <w:sz w:val="28"/>
          <w:szCs w:val="28"/>
        </w:rPr>
        <w:t xml:space="preserve">’s decision to </w:t>
      </w:r>
      <w:r w:rsidR="00D16B8B" w:rsidRPr="005A3012">
        <w:rPr>
          <w:rFonts w:ascii="Times New Roman" w:hAnsi="Times New Roman" w:cs="Times New Roman"/>
          <w:sz w:val="28"/>
          <w:szCs w:val="28"/>
        </w:rPr>
        <w:t>[discharg</w:t>
      </w:r>
      <w:r w:rsidR="00D16B8B">
        <w:rPr>
          <w:rFonts w:ascii="Times New Roman" w:hAnsi="Times New Roman" w:cs="Times New Roman"/>
          <w:sz w:val="28"/>
          <w:szCs w:val="28"/>
        </w:rPr>
        <w:t>e</w:t>
      </w:r>
      <w:r w:rsidR="00D16B8B" w:rsidRPr="005A3012">
        <w:rPr>
          <w:rFonts w:ascii="Times New Roman" w:hAnsi="Times New Roman" w:cs="Times New Roman"/>
          <w:sz w:val="28"/>
          <w:szCs w:val="28"/>
        </w:rPr>
        <w:t xml:space="preserve"> [him/her] from employment/denying [him/her] a promotion]</w:t>
      </w:r>
      <w:r w:rsidR="00A57E78">
        <w:rPr>
          <w:rFonts w:ascii="Times New Roman" w:hAnsi="Times New Roman" w:cs="Times New Roman"/>
          <w:sz w:val="28"/>
          <w:szCs w:val="28"/>
        </w:rPr>
        <w:t>.</w:t>
      </w:r>
    </w:p>
    <w:p w14:paraId="2C448C24"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denies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claim and asserts that [</w:t>
      </w:r>
      <w:r w:rsidRPr="00257F4D">
        <w:rPr>
          <w:rFonts w:ascii="Times New Roman" w:hAnsi="Times New Roman" w:cs="Times New Roman"/>
          <w:sz w:val="28"/>
          <w:szCs w:val="28"/>
          <w:u w:val="single"/>
        </w:rPr>
        <w:t>describe the defendant’s defense</w:t>
      </w:r>
      <w:r w:rsidRPr="005A3012">
        <w:rPr>
          <w:rFonts w:ascii="Times New Roman" w:hAnsi="Times New Roman" w:cs="Times New Roman"/>
          <w:sz w:val="28"/>
          <w:szCs w:val="28"/>
        </w:rPr>
        <w:t>].</w:t>
      </w:r>
    </w:p>
    <w:p w14:paraId="5CC10F3A"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To succeed on [his/her] claim,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must prove each of the following facts by a preponderance of the evidence:</w:t>
      </w:r>
    </w:p>
    <w:p w14:paraId="75720F37" w14:textId="77777777" w:rsidR="00956C9D" w:rsidRPr="005A3012" w:rsidRDefault="00956C9D" w:rsidP="00257F4D">
      <w:pPr>
        <w:spacing w:after="240" w:line="240" w:lineRule="auto"/>
        <w:ind w:left="1714" w:right="720" w:hanging="994"/>
        <w:jc w:val="both"/>
        <w:rPr>
          <w:rFonts w:ascii="Times New Roman" w:hAnsi="Times New Roman" w:cs="Times New Roman"/>
          <w:sz w:val="28"/>
          <w:szCs w:val="28"/>
        </w:rPr>
      </w:pPr>
      <w:r w:rsidRPr="00257F4D">
        <w:rPr>
          <w:rFonts w:ascii="Times New Roman" w:hAnsi="Times New Roman" w:cs="Times New Roman"/>
          <w:sz w:val="28"/>
          <w:szCs w:val="28"/>
          <w:u w:val="single"/>
        </w:rPr>
        <w:t>First</w:t>
      </w:r>
      <w:r w:rsidRPr="005A3012">
        <w:rPr>
          <w:rFonts w:ascii="Times New Roman" w:hAnsi="Times New Roman" w:cs="Times New Roman"/>
          <w:sz w:val="28"/>
          <w:szCs w:val="28"/>
        </w:rPr>
        <w:t>:</w:t>
      </w:r>
      <w:r w:rsidRPr="005A3012">
        <w:rPr>
          <w:rFonts w:ascii="Times New Roman" w:hAnsi="Times New Roman" w:cs="Times New Roman"/>
          <w:sz w:val="28"/>
          <w:szCs w:val="28"/>
        </w:rPr>
        <w:tab/>
        <w:t>[</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[was a member of/applied to be a member of/performed service in/applied to perform service in/had an obligation to perform service in] a uniformed service;</w:t>
      </w:r>
    </w:p>
    <w:p w14:paraId="33BEA771" w14:textId="77777777" w:rsidR="00956C9D" w:rsidRPr="005A3012" w:rsidRDefault="00956C9D" w:rsidP="00257F4D">
      <w:pPr>
        <w:spacing w:after="240" w:line="240" w:lineRule="auto"/>
        <w:ind w:left="1714" w:right="720" w:hanging="994"/>
        <w:jc w:val="both"/>
        <w:rPr>
          <w:rFonts w:ascii="Times New Roman" w:hAnsi="Times New Roman" w:cs="Times New Roman"/>
          <w:sz w:val="28"/>
          <w:szCs w:val="28"/>
        </w:rPr>
      </w:pPr>
      <w:r w:rsidRPr="00257F4D">
        <w:rPr>
          <w:rFonts w:ascii="Times New Roman" w:hAnsi="Times New Roman" w:cs="Times New Roman"/>
          <w:sz w:val="28"/>
          <w:szCs w:val="28"/>
          <w:u w:val="single"/>
        </w:rPr>
        <w:t>Second</w:t>
      </w:r>
      <w:r w:rsidRPr="005A3012">
        <w:rPr>
          <w:rFonts w:ascii="Times New Roman" w:hAnsi="Times New Roman" w:cs="Times New Roman"/>
          <w:sz w:val="28"/>
          <w:szCs w:val="28"/>
        </w:rPr>
        <w:t>:</w:t>
      </w:r>
      <w:r w:rsidRPr="005A3012">
        <w:rPr>
          <w:rFonts w:ascii="Times New Roman" w:hAnsi="Times New Roman" w:cs="Times New Roman"/>
          <w:sz w:val="28"/>
          <w:szCs w:val="28"/>
        </w:rPr>
        <w:tab/>
        <w:t>[</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[discharged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a promotion]; and</w:t>
      </w:r>
    </w:p>
    <w:p w14:paraId="342A7AA2" w14:textId="68000830" w:rsidR="00956C9D" w:rsidRPr="005A3012" w:rsidRDefault="00956C9D" w:rsidP="00257F4D">
      <w:pPr>
        <w:spacing w:after="240" w:line="240" w:lineRule="auto"/>
        <w:ind w:left="1714" w:right="720" w:hanging="994"/>
        <w:jc w:val="both"/>
        <w:rPr>
          <w:rFonts w:ascii="Times New Roman" w:hAnsi="Times New Roman" w:cs="Times New Roman"/>
          <w:sz w:val="28"/>
          <w:szCs w:val="28"/>
        </w:rPr>
      </w:pPr>
      <w:r w:rsidRPr="00257F4D">
        <w:rPr>
          <w:rFonts w:ascii="Times New Roman" w:hAnsi="Times New Roman" w:cs="Times New Roman"/>
          <w:sz w:val="28"/>
          <w:szCs w:val="28"/>
          <w:u w:val="single"/>
        </w:rPr>
        <w:lastRenderedPageBreak/>
        <w:t>Third</w:t>
      </w:r>
      <w:r w:rsidRPr="005A3012">
        <w:rPr>
          <w:rFonts w:ascii="Times New Roman" w:hAnsi="Times New Roman" w:cs="Times New Roman"/>
          <w:sz w:val="28"/>
          <w:szCs w:val="28"/>
        </w:rPr>
        <w:t>:</w:t>
      </w:r>
      <w:r w:rsidRPr="005A3012">
        <w:rPr>
          <w:rFonts w:ascii="Times New Roman" w:hAnsi="Times New Roman" w:cs="Times New Roman"/>
          <w:sz w:val="28"/>
          <w:szCs w:val="28"/>
        </w:rPr>
        <w:tab/>
        <w:t>[</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]’s [membership/application for membership/service/application for service/obligation for service] in a uniformed service was a motivating factor </w:t>
      </w:r>
      <w:r w:rsidR="00301489">
        <w:rPr>
          <w:rFonts w:ascii="Times New Roman" w:hAnsi="Times New Roman" w:cs="Times New Roman"/>
          <w:sz w:val="28"/>
          <w:szCs w:val="28"/>
        </w:rPr>
        <w:t>in</w:t>
      </w:r>
      <w:r w:rsidRPr="005A3012">
        <w:rPr>
          <w:rFonts w:ascii="Times New Roman" w:hAnsi="Times New Roman" w:cs="Times New Roman"/>
          <w:sz w:val="28"/>
          <w:szCs w:val="28"/>
        </w:rPr>
        <w:t xml:space="preserve">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w:t>
      </w:r>
      <w:r w:rsidR="00301489">
        <w:rPr>
          <w:rFonts w:ascii="Times New Roman" w:hAnsi="Times New Roman" w:cs="Times New Roman"/>
          <w:sz w:val="28"/>
          <w:szCs w:val="28"/>
        </w:rPr>
        <w:t>’s decision</w:t>
      </w:r>
      <w:r w:rsidRPr="005A3012">
        <w:rPr>
          <w:rFonts w:ascii="Times New Roman" w:hAnsi="Times New Roman" w:cs="Times New Roman"/>
          <w:sz w:val="28"/>
          <w:szCs w:val="28"/>
        </w:rPr>
        <w:t xml:space="preserve"> to take that action.</w:t>
      </w:r>
    </w:p>
    <w:p w14:paraId="5CAF77DC"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[In the verdict form that I will explain in a moment, you will be asked to answer questions about these factual issues.]</w:t>
      </w:r>
    </w:p>
    <w:p w14:paraId="5296190C"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257F4D">
        <w:rPr>
          <w:rFonts w:ascii="Times New Roman" w:hAnsi="Times New Roman" w:cs="Times New Roman"/>
          <w:sz w:val="28"/>
          <w:szCs w:val="28"/>
          <w:u w:val="single"/>
        </w:rPr>
        <w:t>Name of Armed Forces Branch</w:t>
      </w:r>
      <w:r w:rsidRPr="005A3012">
        <w:rPr>
          <w:rFonts w:ascii="Times New Roman" w:hAnsi="Times New Roman" w:cs="Times New Roman"/>
          <w:sz w:val="28"/>
          <w:szCs w:val="28"/>
        </w:rPr>
        <w:t>/Army National Guard/Air National Guard] is a “uniformed service.”</w:t>
      </w:r>
    </w:p>
    <w:p w14:paraId="634BD14D"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If you find that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[discharged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a promotion], you must decide whether plaintiff’s [membership/application for membership/service/application for service/obligation for service] was a motivating factor in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]’s decision.</w:t>
      </w:r>
    </w:p>
    <w:p w14:paraId="6EA95F0C" w14:textId="51A760FC"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To prove that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[membership/application for membership/service/application for service/obligation for service] in a uniformed service was a “motivating factor” in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]’s decision,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does not have to prove that [his/her] [membership/application for membership/service/application for service/obligation for service] in a uniformed service was the only </w:t>
      </w:r>
      <w:r w:rsidR="00A57E78">
        <w:rPr>
          <w:rFonts w:ascii="Times New Roman" w:hAnsi="Times New Roman" w:cs="Times New Roman"/>
          <w:sz w:val="28"/>
          <w:szCs w:val="28"/>
        </w:rPr>
        <w:t xml:space="preserve">or main </w:t>
      </w:r>
      <w:r w:rsidRPr="005A3012">
        <w:rPr>
          <w:rFonts w:ascii="Times New Roman" w:hAnsi="Times New Roman" w:cs="Times New Roman"/>
          <w:sz w:val="28"/>
          <w:szCs w:val="28"/>
        </w:rPr>
        <w:t>reason that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[discharged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a promotion]. It is enough if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proves that [his/her] [membership/application for </w:t>
      </w:r>
      <w:r w:rsidRPr="005A3012">
        <w:rPr>
          <w:rFonts w:ascii="Times New Roman" w:hAnsi="Times New Roman" w:cs="Times New Roman"/>
          <w:sz w:val="28"/>
          <w:szCs w:val="28"/>
        </w:rPr>
        <w:lastRenderedPageBreak/>
        <w:t>membership/service/application for service/obligation for service] in a uniformed service influenced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xml:space="preserve">]’s decision. </w:t>
      </w:r>
    </w:p>
    <w:p w14:paraId="72B034A9" w14:textId="0D247D09" w:rsidR="00956C9D"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claims that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]’s [membership/application for membership/service/application for service/obligation for service] in a uniformed service was not a motivating factor in </w:t>
      </w:r>
      <w:r w:rsidR="00314193">
        <w:rPr>
          <w:rFonts w:ascii="Times New Roman" w:hAnsi="Times New Roman" w:cs="Times New Roman"/>
          <w:sz w:val="28"/>
          <w:szCs w:val="28"/>
        </w:rPr>
        <w:t>the</w:t>
      </w:r>
      <w:r w:rsidRPr="005A3012">
        <w:rPr>
          <w:rFonts w:ascii="Times New Roman" w:hAnsi="Times New Roman" w:cs="Times New Roman"/>
          <w:sz w:val="28"/>
          <w:szCs w:val="28"/>
        </w:rPr>
        <w:t xml:space="preserve"> decision and that [he/she/it] [discharged/did not promote]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for [another reason/other reasons]. </w:t>
      </w:r>
      <w:r w:rsidR="009446AD">
        <w:rPr>
          <w:rFonts w:ascii="Times New Roman" w:hAnsi="Times New Roman" w:cs="Times New Roman"/>
          <w:sz w:val="28"/>
          <w:szCs w:val="28"/>
        </w:rPr>
        <w:t xml:space="preserve">While </w:t>
      </w:r>
      <w:r w:rsidRPr="009446AD">
        <w:rPr>
          <w:rFonts w:ascii="Times New Roman" w:hAnsi="Times New Roman" w:cs="Times New Roman"/>
          <w:sz w:val="28"/>
          <w:szCs w:val="28"/>
        </w:rPr>
        <w:t>[membership/application for membership/service/application for service/obligation for service] in a uniformed service</w:t>
      </w:r>
      <w:r w:rsidR="009446AD">
        <w:rPr>
          <w:rFonts w:ascii="Times New Roman" w:hAnsi="Times New Roman" w:cs="Times New Roman"/>
          <w:sz w:val="28"/>
          <w:szCs w:val="28"/>
        </w:rPr>
        <w:t xml:space="preserve"> </w:t>
      </w:r>
      <w:r w:rsidR="009446AD" w:rsidRPr="009446AD">
        <w:rPr>
          <w:rFonts w:ascii="Times New Roman" w:hAnsi="Times New Roman" w:cs="Times New Roman"/>
          <w:sz w:val="28"/>
          <w:szCs w:val="28"/>
        </w:rPr>
        <w:t>cannot be a motivating factor in a decision to [discharge/decline to promote] an employee</w:t>
      </w:r>
      <w:r w:rsidR="009446AD">
        <w:rPr>
          <w:rFonts w:ascii="Times New Roman" w:hAnsi="Times New Roman" w:cs="Times New Roman"/>
          <w:sz w:val="28"/>
          <w:szCs w:val="28"/>
        </w:rPr>
        <w:t>,</w:t>
      </w:r>
      <w:r w:rsidRPr="005A3012">
        <w:rPr>
          <w:rFonts w:ascii="Times New Roman" w:hAnsi="Times New Roman" w:cs="Times New Roman"/>
          <w:sz w:val="28"/>
          <w:szCs w:val="28"/>
        </w:rPr>
        <w:t xml:space="preserve"> an employer may [discharge/decline to promote] an employee for any other reason, good or bad, fair or unfair. If you believe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xml:space="preserve">]’s reason[s] for </w:t>
      </w:r>
      <w:r w:rsidR="009446AD">
        <w:rPr>
          <w:rFonts w:ascii="Times New Roman" w:hAnsi="Times New Roman" w:cs="Times New Roman"/>
          <w:sz w:val="28"/>
          <w:szCs w:val="28"/>
        </w:rPr>
        <w:t xml:space="preserve">the </w:t>
      </w:r>
      <w:r w:rsidRPr="005A3012">
        <w:rPr>
          <w:rFonts w:ascii="Times New Roman" w:hAnsi="Times New Roman" w:cs="Times New Roman"/>
          <w:sz w:val="28"/>
          <w:szCs w:val="28"/>
        </w:rPr>
        <w:t>decision [to discharge/not to promote]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w:t>
      </w:r>
      <w:r w:rsidR="00314193">
        <w:rPr>
          <w:rFonts w:ascii="Times New Roman" w:hAnsi="Times New Roman" w:cs="Times New Roman"/>
          <w:sz w:val="28"/>
          <w:szCs w:val="28"/>
        </w:rPr>
        <w:t>,</w:t>
      </w:r>
      <w:r w:rsidRPr="005A3012">
        <w:rPr>
          <w:rFonts w:ascii="Times New Roman" w:hAnsi="Times New Roman" w:cs="Times New Roman"/>
          <w:sz w:val="28"/>
          <w:szCs w:val="28"/>
        </w:rPr>
        <w:t xml:space="preserve"> and </w:t>
      </w:r>
      <w:r w:rsidR="00314193">
        <w:rPr>
          <w:rFonts w:ascii="Times New Roman" w:hAnsi="Times New Roman" w:cs="Times New Roman"/>
          <w:sz w:val="28"/>
          <w:szCs w:val="28"/>
        </w:rPr>
        <w:t xml:space="preserve">you </w:t>
      </w:r>
      <w:r w:rsidRPr="005A3012">
        <w:rPr>
          <w:rFonts w:ascii="Times New Roman" w:hAnsi="Times New Roman" w:cs="Times New Roman"/>
          <w:sz w:val="28"/>
          <w:szCs w:val="28"/>
        </w:rPr>
        <w:t xml:space="preserve">find that </w:t>
      </w:r>
      <w:r w:rsidR="00314193" w:rsidRPr="00D20C11">
        <w:rPr>
          <w:rFonts w:ascii="Times New Roman" w:hAnsi="Times New Roman" w:cs="Times New Roman"/>
          <w:sz w:val="28"/>
          <w:szCs w:val="28"/>
        </w:rPr>
        <w:t>[</w:t>
      </w:r>
      <w:r w:rsidR="00314193" w:rsidRPr="00D20C11">
        <w:rPr>
          <w:rFonts w:ascii="Times New Roman" w:hAnsi="Times New Roman" w:cs="Times New Roman"/>
          <w:sz w:val="28"/>
          <w:szCs w:val="28"/>
          <w:u w:val="single"/>
        </w:rPr>
        <w:t>name of defendant</w:t>
      </w:r>
      <w:r w:rsidR="00314193" w:rsidRPr="00D20C11">
        <w:rPr>
          <w:rFonts w:ascii="Times New Roman" w:hAnsi="Times New Roman" w:cs="Times New Roman"/>
          <w:sz w:val="28"/>
          <w:szCs w:val="28"/>
        </w:rPr>
        <w:t>]’s</w:t>
      </w:r>
      <w:r w:rsidR="00314193" w:rsidRPr="005A3012" w:rsidDel="003F47C6">
        <w:rPr>
          <w:rFonts w:ascii="Times New Roman" w:hAnsi="Times New Roman" w:cs="Times New Roman"/>
          <w:sz w:val="28"/>
          <w:szCs w:val="28"/>
        </w:rPr>
        <w:t xml:space="preserve"> </w:t>
      </w:r>
      <w:r w:rsidRPr="005A3012">
        <w:rPr>
          <w:rFonts w:ascii="Times New Roman" w:hAnsi="Times New Roman" w:cs="Times New Roman"/>
          <w:sz w:val="28"/>
          <w:szCs w:val="28"/>
        </w:rPr>
        <w:t>decision was not motivated by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[membership/application for membership/service/application for service/obligation for service] in a uniformed service, you must not second guess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]’s decision, and you must not substitute your own judgment for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]’s judgment – even if you do not agree with it.</w:t>
      </w:r>
    </w:p>
    <w:p w14:paraId="64DFFBAF" w14:textId="195E1E7C" w:rsidR="003F6696" w:rsidRPr="00D20C11" w:rsidRDefault="003F6696" w:rsidP="003F6696">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w:t>
      </w:r>
      <w:r w:rsidRPr="00D20C11">
        <w:rPr>
          <w:rFonts w:ascii="Times New Roman" w:hAnsi="Times New Roman" w:cs="Times New Roman"/>
          <w:b/>
          <w:sz w:val="28"/>
          <w:szCs w:val="28"/>
        </w:rPr>
        <w:t>Cat’s Paw (if applicable, see annotations):</w:t>
      </w:r>
      <w:r w:rsidRPr="00D20C11">
        <w:rPr>
          <w:rFonts w:ascii="Times New Roman" w:hAnsi="Times New Roman" w:cs="Times New Roman"/>
          <w:sz w:val="28"/>
          <w:szCs w:val="28"/>
        </w:rPr>
        <w:t xml:space="preserv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claims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decision [to discharge/not to promote]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was based on the recommendation of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supervisor and that [</w:t>
      </w:r>
      <w:r w:rsidRPr="00D20C11">
        <w:rPr>
          <w:rFonts w:ascii="Times New Roman" w:hAnsi="Times New Roman" w:cs="Times New Roman"/>
          <w:sz w:val="28"/>
          <w:szCs w:val="28"/>
          <w:u w:val="single"/>
        </w:rPr>
        <w:t xml:space="preserve">name of </w:t>
      </w:r>
      <w:r w:rsidRPr="00D20C11">
        <w:rPr>
          <w:rFonts w:ascii="Times New Roman" w:hAnsi="Times New Roman" w:cs="Times New Roman"/>
          <w:sz w:val="28"/>
          <w:szCs w:val="28"/>
          <w:u w:val="single"/>
        </w:rPr>
        <w:lastRenderedPageBreak/>
        <w:t>plaintiff</w:t>
      </w:r>
      <w:r w:rsidRPr="00D20C11">
        <w:rPr>
          <w:rFonts w:ascii="Times New Roman" w:hAnsi="Times New Roman" w:cs="Times New Roman"/>
          <w:sz w:val="28"/>
          <w:szCs w:val="28"/>
        </w:rPr>
        <w:t xml:space="preserve">]’s </w:t>
      </w:r>
      <w:r w:rsidR="002A1839" w:rsidRPr="00D4355D">
        <w:rPr>
          <w:rFonts w:ascii="Times New Roman" w:hAnsi="Times New Roman" w:cs="Times New Roman"/>
          <w:sz w:val="28"/>
          <w:szCs w:val="28"/>
        </w:rPr>
        <w:t xml:space="preserve">[membership in/application to be a member of/performance of service in/application to perform service in/obligation to perform service in] a uniformed service </w:t>
      </w:r>
      <w:r w:rsidRPr="00D20C11">
        <w:rPr>
          <w:rFonts w:ascii="Times New Roman" w:hAnsi="Times New Roman" w:cs="Times New Roman"/>
          <w:sz w:val="28"/>
          <w:szCs w:val="28"/>
        </w:rPr>
        <w:t>was a motivating factor in the supervisor’s recommendation. If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supervisor recommended that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[discharge/decline to promote]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and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w:t>
      </w:r>
      <w:r w:rsidR="002A1839" w:rsidRPr="00D4355D">
        <w:rPr>
          <w:rFonts w:ascii="Times New Roman" w:hAnsi="Times New Roman" w:cs="Times New Roman"/>
          <w:sz w:val="28"/>
          <w:szCs w:val="28"/>
        </w:rPr>
        <w:t xml:space="preserve">[membership in/application to be a member of/performance of service in/application to perform service in/obligation to perform service in] a uniformed service </w:t>
      </w:r>
      <w:r w:rsidRPr="00D20C11">
        <w:rPr>
          <w:rFonts w:ascii="Times New Roman" w:hAnsi="Times New Roman" w:cs="Times New Roman"/>
          <w:sz w:val="28"/>
          <w:szCs w:val="28"/>
        </w:rPr>
        <w:t>motivated the supervisor’s recommendation, the supervisor’s recommendation can be a “motivating factor” behind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employment decision – even if the supervisor did not make the ultimate decision to [discharge/decline to promote]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w:t>
      </w:r>
    </w:p>
    <w:p w14:paraId="7FC746C1" w14:textId="4AC44A19" w:rsidR="003F6696" w:rsidRPr="00D20C11" w:rsidRDefault="003F6696" w:rsidP="003F6696">
      <w:pPr>
        <w:spacing w:after="0" w:line="480" w:lineRule="auto"/>
        <w:ind w:firstLine="720"/>
        <w:jc w:val="both"/>
        <w:rPr>
          <w:rFonts w:ascii="Times New Roman" w:hAnsi="Times New Roman" w:cs="Times New Roman"/>
          <w:sz w:val="28"/>
          <w:szCs w:val="28"/>
        </w:rPr>
      </w:pPr>
      <w:r w:rsidRPr="00D20C11">
        <w:rPr>
          <w:rFonts w:ascii="Times New Roman" w:hAnsi="Times New Roman" w:cs="Times New Roman"/>
          <w:sz w:val="28"/>
          <w:szCs w:val="28"/>
        </w:rPr>
        <w:t>But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w:t>
      </w:r>
      <w:r w:rsidR="002A1839" w:rsidRPr="00D4355D">
        <w:rPr>
          <w:rFonts w:ascii="Times New Roman" w:hAnsi="Times New Roman" w:cs="Times New Roman"/>
          <w:sz w:val="28"/>
          <w:szCs w:val="28"/>
        </w:rPr>
        <w:t xml:space="preserve">[membership in/application to be a member of/performance of service in/application to perform service in/obligation to perform service in] a uniformed service </w:t>
      </w:r>
      <w:r w:rsidRPr="00D20C11">
        <w:rPr>
          <w:rFonts w:ascii="Times New Roman" w:hAnsi="Times New Roman" w:cs="Times New Roman"/>
          <w:sz w:val="28"/>
          <w:szCs w:val="28"/>
        </w:rPr>
        <w:t>can be a motivating factor in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]’s decision only if you find that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has proved each of the following by a preponderance of the evidence:</w:t>
      </w:r>
    </w:p>
    <w:p w14:paraId="1AF266AE" w14:textId="77777777" w:rsidR="003F6696" w:rsidRPr="00D20C11" w:rsidRDefault="003F6696" w:rsidP="007E0BA2">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D20C11">
        <w:rPr>
          <w:rFonts w:ascii="Times New Roman" w:hAnsi="Times New Roman" w:cs="Times New Roman"/>
          <w:sz w:val="28"/>
          <w:szCs w:val="28"/>
        </w:rPr>
        <w:t>the supervisor acted with the intent to make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[discharge/deny a promotion to]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(which means that the supervisor wanted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to [discharge/deny a promotion to]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or the supervisor believed that [his/her] actions would cause [</w:t>
      </w:r>
      <w:r w:rsidRPr="00D20C11">
        <w:rPr>
          <w:rFonts w:ascii="Times New Roman" w:hAnsi="Times New Roman" w:cs="Times New Roman"/>
          <w:sz w:val="28"/>
          <w:szCs w:val="28"/>
          <w:u w:val="single"/>
        </w:rPr>
        <w:t>name of defendant</w:t>
      </w:r>
      <w:r w:rsidRPr="00D20C11">
        <w:rPr>
          <w:rFonts w:ascii="Times New Roman" w:hAnsi="Times New Roman" w:cs="Times New Roman"/>
          <w:sz w:val="28"/>
          <w:szCs w:val="28"/>
        </w:rPr>
        <w:t>] [to discharge/deny a promotion to]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w:t>
      </w:r>
    </w:p>
    <w:p w14:paraId="6059F1C2" w14:textId="675B6CC2" w:rsidR="003F6696" w:rsidRPr="00D20C11" w:rsidRDefault="003F6696" w:rsidP="007E0BA2">
      <w:pPr>
        <w:spacing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r>
      <w:r w:rsidRPr="00D20C11">
        <w:rPr>
          <w:rFonts w:ascii="Times New Roman" w:hAnsi="Times New Roman" w:cs="Times New Roman"/>
          <w:sz w:val="28"/>
          <w:szCs w:val="28"/>
        </w:rPr>
        <w:t>[</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 xml:space="preserve">]’s </w:t>
      </w:r>
      <w:r w:rsidR="002A1839" w:rsidRPr="00D4355D">
        <w:rPr>
          <w:rFonts w:ascii="Times New Roman" w:hAnsi="Times New Roman" w:cs="Times New Roman"/>
          <w:sz w:val="28"/>
          <w:szCs w:val="28"/>
        </w:rPr>
        <w:t xml:space="preserve">[membership in/application to be a member of/performance of service in/application to perform service </w:t>
      </w:r>
      <w:r w:rsidR="002A1839" w:rsidRPr="00D4355D">
        <w:rPr>
          <w:rFonts w:ascii="Times New Roman" w:hAnsi="Times New Roman" w:cs="Times New Roman"/>
          <w:sz w:val="28"/>
          <w:szCs w:val="28"/>
        </w:rPr>
        <w:lastRenderedPageBreak/>
        <w:t xml:space="preserve">in/obligation to perform service in] a uniformed service </w:t>
      </w:r>
      <w:r w:rsidRPr="00D20C11">
        <w:rPr>
          <w:rFonts w:ascii="Times New Roman" w:hAnsi="Times New Roman" w:cs="Times New Roman"/>
          <w:sz w:val="28"/>
          <w:szCs w:val="28"/>
        </w:rPr>
        <w:t>was a motivating factor behind the supervisor’s actions; and</w:t>
      </w:r>
    </w:p>
    <w:p w14:paraId="69BD1240" w14:textId="4D1A13BF" w:rsidR="003F6696" w:rsidRPr="005A3012" w:rsidRDefault="003F6696" w:rsidP="00DF65C2">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3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D20C11">
        <w:rPr>
          <w:rFonts w:ascii="Times New Roman" w:hAnsi="Times New Roman" w:cs="Times New Roman"/>
          <w:sz w:val="28"/>
          <w:szCs w:val="28"/>
        </w:rPr>
        <w:t>there was a direct relationship between the supervisor’s actions and [</w:t>
      </w:r>
      <w:r w:rsidRPr="00D20C11">
        <w:rPr>
          <w:rFonts w:ascii="Times New Roman" w:hAnsi="Times New Roman" w:cs="Times New Roman"/>
          <w:sz w:val="28"/>
          <w:szCs w:val="28"/>
          <w:u w:val="single"/>
        </w:rPr>
        <w:t>name of plaintiff</w:t>
      </w:r>
      <w:r w:rsidRPr="00D20C11">
        <w:rPr>
          <w:rFonts w:ascii="Times New Roman" w:hAnsi="Times New Roman" w:cs="Times New Roman"/>
          <w:sz w:val="28"/>
          <w:szCs w:val="28"/>
        </w:rPr>
        <w:t>]’s [discharge/denial of promotion].]</w:t>
      </w:r>
    </w:p>
    <w:p w14:paraId="14B1D644" w14:textId="643345F8"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257F4D">
        <w:rPr>
          <w:rFonts w:ascii="Times New Roman" w:hAnsi="Times New Roman" w:cs="Times New Roman"/>
          <w:b/>
          <w:sz w:val="28"/>
          <w:szCs w:val="28"/>
        </w:rPr>
        <w:t>Including Affirmative Defense:</w:t>
      </w:r>
      <w:r w:rsidRPr="005A3012">
        <w:rPr>
          <w:rFonts w:ascii="Times New Roman" w:hAnsi="Times New Roman" w:cs="Times New Roman"/>
          <w:sz w:val="28"/>
          <w:szCs w:val="28"/>
        </w:rPr>
        <w:t xml:space="preserve"> If you find in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favor for each element that [he/she] must prove, you must decide whether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has shown by a preponderance of the evidence that [he/she/it] would have [discharged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a promotion] even if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had not taken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[membership/application for membership/service/application for service/obligation for service] in a uniformed service into account. If you find that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[would have been dismissed/would not have been promoted] for [a] reason[s] other than [his/her] [membership/application for membership/service/application for service/obligation for service] in a uniformed service, you must make that finding in your verdict.</w:t>
      </w:r>
      <w:r w:rsidR="00301489">
        <w:rPr>
          <w:rFonts w:ascii="Times New Roman" w:hAnsi="Times New Roman" w:cs="Times New Roman"/>
          <w:sz w:val="28"/>
          <w:szCs w:val="28"/>
        </w:rPr>
        <w:t>]</w:t>
      </w:r>
      <w:r w:rsidR="00EC779C">
        <w:rPr>
          <w:rFonts w:ascii="Times New Roman" w:hAnsi="Times New Roman" w:cs="Times New Roman"/>
          <w:sz w:val="28"/>
          <w:szCs w:val="28"/>
        </w:rPr>
        <w:t xml:space="preserve"> </w:t>
      </w:r>
    </w:p>
    <w:p w14:paraId="0F03778E" w14:textId="2266BF86"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If you find in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]’s favor for each element that [he/she] must prove, </w:t>
      </w:r>
      <w:r w:rsidR="00301489">
        <w:rPr>
          <w:rFonts w:ascii="Times New Roman" w:hAnsi="Times New Roman" w:cs="Times New Roman"/>
          <w:sz w:val="28"/>
          <w:szCs w:val="28"/>
        </w:rPr>
        <w:t>[and against [name of defendant] on this defense</w:t>
      </w:r>
      <w:r w:rsidR="00D16B8B">
        <w:rPr>
          <w:rFonts w:ascii="Times New Roman" w:hAnsi="Times New Roman" w:cs="Times New Roman"/>
          <w:sz w:val="28"/>
          <w:szCs w:val="28"/>
        </w:rPr>
        <w:t>,</w:t>
      </w:r>
      <w:r w:rsidR="00301489">
        <w:rPr>
          <w:rFonts w:ascii="Times New Roman" w:hAnsi="Times New Roman" w:cs="Times New Roman"/>
          <w:sz w:val="28"/>
          <w:szCs w:val="28"/>
        </w:rPr>
        <w:t xml:space="preserve">] </w:t>
      </w:r>
      <w:r w:rsidRPr="005A3012">
        <w:rPr>
          <w:rFonts w:ascii="Times New Roman" w:hAnsi="Times New Roman" w:cs="Times New Roman"/>
          <w:sz w:val="28"/>
          <w:szCs w:val="28"/>
        </w:rPr>
        <w:t xml:space="preserve">you must </w:t>
      </w:r>
      <w:r w:rsidR="00DE7E8E">
        <w:rPr>
          <w:rFonts w:ascii="Times New Roman" w:hAnsi="Times New Roman" w:cs="Times New Roman"/>
          <w:sz w:val="28"/>
          <w:szCs w:val="28"/>
        </w:rPr>
        <w:t>consider</w:t>
      </w:r>
      <w:r w:rsidR="00DE7E8E" w:rsidRPr="005A3012">
        <w:rPr>
          <w:rFonts w:ascii="Times New Roman" w:hAnsi="Times New Roman" w:cs="Times New Roman"/>
          <w:sz w:val="28"/>
          <w:szCs w:val="28"/>
        </w:rPr>
        <w:t xml:space="preserve"> </w:t>
      </w:r>
      <w:r w:rsidRPr="005A3012">
        <w:rPr>
          <w:rFonts w:ascii="Times New Roman" w:hAnsi="Times New Roman" w:cs="Times New Roman"/>
          <w:sz w:val="28"/>
          <w:szCs w:val="28"/>
        </w:rPr>
        <w:t xml:space="preserve">the issue of [his/her] </w:t>
      </w:r>
      <w:r w:rsidR="00DE7E8E">
        <w:rPr>
          <w:rFonts w:ascii="Times New Roman" w:hAnsi="Times New Roman" w:cs="Times New Roman"/>
          <w:sz w:val="28"/>
          <w:szCs w:val="28"/>
        </w:rPr>
        <w:t>alleged</w:t>
      </w:r>
      <w:r w:rsidR="00DE7E8E" w:rsidRPr="005A3012">
        <w:rPr>
          <w:rFonts w:ascii="Times New Roman" w:hAnsi="Times New Roman" w:cs="Times New Roman"/>
          <w:sz w:val="28"/>
          <w:szCs w:val="28"/>
        </w:rPr>
        <w:t xml:space="preserve"> </w:t>
      </w:r>
      <w:r w:rsidRPr="005A3012">
        <w:rPr>
          <w:rFonts w:ascii="Times New Roman" w:hAnsi="Times New Roman" w:cs="Times New Roman"/>
          <w:sz w:val="28"/>
          <w:szCs w:val="28"/>
        </w:rPr>
        <w:t>damages.</w:t>
      </w:r>
    </w:p>
    <w:p w14:paraId="130E4400"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When considering the issue of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compensatory damages, you should determine what amount, if any, has been proven by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by a preponderance of the evidence as full, just and reasonable compensation for all </w:t>
      </w:r>
      <w:r w:rsidRPr="005A3012">
        <w:rPr>
          <w:rFonts w:ascii="Times New Roman" w:hAnsi="Times New Roman" w:cs="Times New Roman"/>
          <w:sz w:val="28"/>
          <w:szCs w:val="28"/>
        </w:rPr>
        <w:lastRenderedPageBreak/>
        <w:t>of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damages as a result of the [discharge/denied promotion], no more and no less. Compensatory damages are not allowed as a punishment and must not be imposed or increased to penalize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Also, compensatory damages must not be based on speculation or guesswork.</w:t>
      </w:r>
    </w:p>
    <w:p w14:paraId="25537D6F"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To the extent you find that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proved damages by a preponderance of the evidence, you must consider only net lost wages and benefits from the date of the [discharge/denial of promotion] to the date of your verdict.</w:t>
      </w:r>
    </w:p>
    <w:p w14:paraId="0EFFBF1A" w14:textId="77777777" w:rsidR="00956C9D" w:rsidRPr="005A3012" w:rsidRDefault="00956C9D" w:rsidP="00257F4D">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To determine the amount of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]’s net lost wages and benefits, you should consider evidence of the actual wages [he/she] lost and the monetary value of any benefits [he/she] lost.</w:t>
      </w:r>
    </w:p>
    <w:p w14:paraId="04530FA2" w14:textId="6E801ED5" w:rsidR="00956C9D" w:rsidRPr="005A3012" w:rsidRDefault="00956C9D" w:rsidP="00962243">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257F4D">
        <w:rPr>
          <w:rFonts w:ascii="Times New Roman" w:hAnsi="Times New Roman" w:cs="Times New Roman"/>
          <w:b/>
          <w:sz w:val="28"/>
          <w:szCs w:val="28"/>
        </w:rPr>
        <w:t>Mitigation of Damages:</w:t>
      </w:r>
      <w:r w:rsidRPr="005A3012">
        <w:rPr>
          <w:rFonts w:ascii="Times New Roman" w:hAnsi="Times New Roman" w:cs="Times New Roman"/>
          <w:sz w:val="28"/>
          <w:szCs w:val="28"/>
        </w:rPr>
        <w:t xml:space="preserve"> You are instructed that any person who claims damages as a result of an alleged wrongful act on the part of another has a duty under the law to “mitigate” those damages. For purposes of this case, the duty to mitigate damages requires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to be reasonably diligent in seeking substantially equivalent employment to the posi</w:t>
      </w:r>
      <w:r w:rsidRPr="00D55B8F">
        <w:rPr>
          <w:rFonts w:ascii="Times New Roman" w:hAnsi="Times New Roman" w:cs="Times New Roman"/>
          <w:sz w:val="28"/>
          <w:szCs w:val="28"/>
        </w:rPr>
        <w:t>tion</w:t>
      </w:r>
      <w:r w:rsidRPr="00F3453B">
        <w:rPr>
          <w:rFonts w:ascii="Times New Roman" w:hAnsi="Times New Roman" w:cs="Times New Roman"/>
          <w:sz w:val="28"/>
          <w:szCs w:val="28"/>
        </w:rPr>
        <w:t xml:space="preserve"> [</w:t>
      </w:r>
      <w:r w:rsidR="0051438E" w:rsidRPr="00F3453B">
        <w:rPr>
          <w:rFonts w:ascii="Times New Roman" w:hAnsi="Times New Roman" w:cs="Times New Roman"/>
          <w:sz w:val="28"/>
          <w:szCs w:val="28"/>
        </w:rPr>
        <w:t>he/</w:t>
      </w:r>
      <w:r w:rsidRPr="00F3453B">
        <w:rPr>
          <w:rFonts w:ascii="Times New Roman" w:hAnsi="Times New Roman" w:cs="Times New Roman"/>
          <w:sz w:val="28"/>
          <w:szCs w:val="28"/>
        </w:rPr>
        <w:t>she]</w:t>
      </w:r>
      <w:r w:rsidRPr="00D55B8F">
        <w:rPr>
          <w:rFonts w:ascii="Times New Roman" w:hAnsi="Times New Roman" w:cs="Times New Roman"/>
          <w:sz w:val="28"/>
          <w:szCs w:val="28"/>
        </w:rPr>
        <w:t xml:space="preserve"> hel</w:t>
      </w:r>
      <w:r w:rsidRPr="005A3012">
        <w:rPr>
          <w:rFonts w:ascii="Times New Roman" w:hAnsi="Times New Roman" w:cs="Times New Roman"/>
          <w:sz w:val="28"/>
          <w:szCs w:val="28"/>
        </w:rPr>
        <w:t>d with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To prove that [</w:t>
      </w:r>
      <w:r w:rsidRPr="00257F4D">
        <w:rPr>
          <w:rFonts w:ascii="Times New Roman" w:hAnsi="Times New Roman" w:cs="Times New Roman"/>
          <w:sz w:val="28"/>
          <w:szCs w:val="28"/>
          <w:u w:val="single"/>
        </w:rPr>
        <w:t>name of plaintiff</w:t>
      </w:r>
      <w:r w:rsidRPr="005A3012">
        <w:rPr>
          <w:rFonts w:ascii="Times New Roman" w:hAnsi="Times New Roman" w:cs="Times New Roman"/>
          <w:sz w:val="28"/>
          <w:szCs w:val="28"/>
        </w:rPr>
        <w:t>] failed to mitigate damages, [</w:t>
      </w:r>
      <w:r w:rsidRPr="00257F4D">
        <w:rPr>
          <w:rFonts w:ascii="Times New Roman" w:hAnsi="Times New Roman" w:cs="Times New Roman"/>
          <w:sz w:val="28"/>
          <w:szCs w:val="28"/>
          <w:u w:val="single"/>
        </w:rPr>
        <w:t>name of defendant</w:t>
      </w:r>
      <w:r w:rsidRPr="005A3012">
        <w:rPr>
          <w:rFonts w:ascii="Times New Roman" w:hAnsi="Times New Roman" w:cs="Times New Roman"/>
          <w:sz w:val="28"/>
          <w:szCs w:val="28"/>
        </w:rPr>
        <w:t>] must prove by a preponderance of the evidence that: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work comparable to the position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held with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was available, and</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did not make reasonably diligent efforts to obtain it. If, however,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shows that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did not make </w:t>
      </w:r>
      <w:r w:rsidRPr="005A3012">
        <w:rPr>
          <w:rFonts w:ascii="Times New Roman" w:hAnsi="Times New Roman" w:cs="Times New Roman"/>
          <w:sz w:val="28"/>
          <w:szCs w:val="28"/>
        </w:rPr>
        <w:lastRenderedPageBreak/>
        <w:t>reasonable efforts to obtain any work, then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does not have to prove that comparable work was available.</w:t>
      </w:r>
    </w:p>
    <w:p w14:paraId="018B5C66" w14:textId="77777777" w:rsidR="00956C9D" w:rsidRPr="005A3012" w:rsidRDefault="00956C9D" w:rsidP="00962243">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If you find that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proved by a preponderance of the evidence that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failed to mitigate damages, then you should reduce the amount of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]’s damages by the amount that could have been reasonably realized if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had taken advantage of an opportunity for substantially equivalent employment.]</w:t>
      </w:r>
    </w:p>
    <w:p w14:paraId="5A645E6A" w14:textId="77777777" w:rsidR="00956C9D" w:rsidRPr="005A3012" w:rsidRDefault="00956C9D" w:rsidP="00962243">
      <w:pPr>
        <w:spacing w:after="0" w:line="480" w:lineRule="auto"/>
        <w:ind w:firstLine="720"/>
        <w:jc w:val="both"/>
        <w:rPr>
          <w:rFonts w:ascii="Times New Roman" w:hAnsi="Times New Roman" w:cs="Times New Roman"/>
          <w:sz w:val="28"/>
          <w:szCs w:val="28"/>
        </w:rPr>
      </w:pPr>
      <w:r w:rsidRPr="005A3012">
        <w:rPr>
          <w:rFonts w:ascii="Times New Roman" w:hAnsi="Times New Roman" w:cs="Times New Roman"/>
          <w:sz w:val="28"/>
          <w:szCs w:val="28"/>
        </w:rPr>
        <w:t>[</w:t>
      </w:r>
      <w:r w:rsidRPr="00962243">
        <w:rPr>
          <w:rFonts w:ascii="Times New Roman" w:hAnsi="Times New Roman" w:cs="Times New Roman"/>
          <w:b/>
          <w:sz w:val="28"/>
          <w:szCs w:val="28"/>
        </w:rPr>
        <w:t>Willful Violation:</w:t>
      </w:r>
      <w:r w:rsidRPr="005A3012">
        <w:rPr>
          <w:rFonts w:ascii="Times New Roman" w:hAnsi="Times New Roman" w:cs="Times New Roman"/>
          <w:sz w:val="28"/>
          <w:szCs w:val="28"/>
        </w:rPr>
        <w:t xml:space="preserve"> If you find in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]’s favor and award [him/her] compensatory damages, you must decide whether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willfully violated the law. If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knew that [his/her/its] employment decision violated the law, or acted in reckless disregard of that fact, then [his/her/its] conduct was willful. If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did not know, or knew only that the law was potentially applicable and did not act in reckless disregard as to whether [his/her/its] conduct was prohibited by the law, then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]’s conduct was not willful.]</w:t>
      </w:r>
    </w:p>
    <w:p w14:paraId="5786EC8A" w14:textId="77777777" w:rsidR="00956C9D" w:rsidRPr="00962243" w:rsidRDefault="00956C9D" w:rsidP="00962243">
      <w:pPr>
        <w:pBdr>
          <w:bottom w:val="single" w:sz="4" w:space="1" w:color="auto"/>
        </w:pBdr>
        <w:spacing w:after="240" w:line="240" w:lineRule="auto"/>
        <w:jc w:val="center"/>
        <w:rPr>
          <w:rFonts w:ascii="Times New Roman" w:hAnsi="Times New Roman" w:cs="Times New Roman"/>
          <w:b/>
          <w:smallCaps/>
          <w:sz w:val="28"/>
          <w:szCs w:val="28"/>
        </w:rPr>
      </w:pPr>
      <w:r w:rsidRPr="00962243">
        <w:rPr>
          <w:rFonts w:ascii="Times New Roman" w:hAnsi="Times New Roman" w:cs="Times New Roman"/>
          <w:b/>
          <w:smallCaps/>
          <w:sz w:val="28"/>
          <w:szCs w:val="28"/>
        </w:rPr>
        <w:t>Special Interrogatories To The Jury</w:t>
      </w:r>
    </w:p>
    <w:p w14:paraId="6E2D3BE1" w14:textId="77777777" w:rsidR="00956C9D" w:rsidRPr="00962243" w:rsidRDefault="00956C9D" w:rsidP="00962243">
      <w:pPr>
        <w:spacing w:after="0" w:line="480" w:lineRule="auto"/>
        <w:ind w:right="720" w:firstLine="720"/>
        <w:jc w:val="both"/>
        <w:rPr>
          <w:rFonts w:ascii="Times New Roman" w:hAnsi="Times New Roman" w:cs="Times New Roman"/>
          <w:b/>
          <w:sz w:val="28"/>
          <w:szCs w:val="28"/>
        </w:rPr>
      </w:pPr>
      <w:r w:rsidRPr="00962243">
        <w:rPr>
          <w:rFonts w:ascii="Times New Roman" w:hAnsi="Times New Roman" w:cs="Times New Roman"/>
          <w:b/>
          <w:sz w:val="28"/>
          <w:szCs w:val="28"/>
        </w:rPr>
        <w:t>Do you find from a preponderance of the evidence:</w:t>
      </w:r>
    </w:p>
    <w:p w14:paraId="585F0718"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[was a member of/applied to be a member of/performed service in/applied to perform service in/had an obligation to perform service in] a uniformed service?</w:t>
      </w:r>
    </w:p>
    <w:p w14:paraId="50A01456" w14:textId="77777777"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lastRenderedPageBreak/>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p>
    <w:p w14:paraId="2839014F"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sidRPr="005A3012">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2DF3F3EA"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[discharged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a promotion]?</w:t>
      </w:r>
    </w:p>
    <w:p w14:paraId="02E1250A" w14:textId="77777777"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p>
    <w:p w14:paraId="1256999F"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sidRPr="005A3012">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1F5029F4" w14:textId="5ACE3A11" w:rsidR="00956C9D" w:rsidRPr="005A3012" w:rsidRDefault="00956C9D"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]’s [membership/application for membership/service/application for service/obligation for service] in a uniformed service was a motivating factor </w:t>
      </w:r>
      <w:r w:rsidR="00D16B8B">
        <w:rPr>
          <w:rFonts w:ascii="Times New Roman" w:hAnsi="Times New Roman" w:cs="Times New Roman"/>
          <w:sz w:val="28"/>
          <w:szCs w:val="28"/>
        </w:rPr>
        <w:t>in</w:t>
      </w:r>
      <w:r w:rsidRPr="005A3012">
        <w:rPr>
          <w:rFonts w:ascii="Times New Roman" w:hAnsi="Times New Roman" w:cs="Times New Roman"/>
          <w:sz w:val="28"/>
          <w:szCs w:val="28"/>
        </w:rPr>
        <w:t xml:space="preserve">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w:t>
      </w:r>
      <w:r w:rsidR="00D16B8B">
        <w:rPr>
          <w:rFonts w:ascii="Times New Roman" w:hAnsi="Times New Roman" w:cs="Times New Roman"/>
          <w:sz w:val="28"/>
          <w:szCs w:val="28"/>
        </w:rPr>
        <w:t>’s decision</w:t>
      </w:r>
      <w:r w:rsidRPr="005A3012">
        <w:rPr>
          <w:rFonts w:ascii="Times New Roman" w:hAnsi="Times New Roman" w:cs="Times New Roman"/>
          <w:sz w:val="28"/>
          <w:szCs w:val="28"/>
        </w:rPr>
        <w:t xml:space="preserve"> to take that action?</w:t>
      </w:r>
    </w:p>
    <w:p w14:paraId="6166412B" w14:textId="77777777"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p>
    <w:p w14:paraId="2ADEEC0F" w14:textId="7155DCA1" w:rsidR="00956C9D" w:rsidRPr="005A3012" w:rsidRDefault="00956C9D" w:rsidP="00962243">
      <w:pPr>
        <w:spacing w:after="0" w:line="480" w:lineRule="auto"/>
        <w:ind w:right="720" w:firstLine="720"/>
        <w:jc w:val="both"/>
        <w:rPr>
          <w:rFonts w:ascii="Times New Roman" w:hAnsi="Times New Roman" w:cs="Times New Roman"/>
          <w:sz w:val="28"/>
          <w:szCs w:val="28"/>
        </w:rPr>
      </w:pPr>
      <w:r w:rsidRPr="005A3012">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512C255"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sidRPr="005A3012">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would have [discharged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from employment/denied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xml:space="preserve">] a promotion] even if </w:t>
      </w:r>
      <w:r w:rsidRPr="005A3012">
        <w:rPr>
          <w:rFonts w:ascii="Times New Roman" w:hAnsi="Times New Roman" w:cs="Times New Roman"/>
          <w:sz w:val="28"/>
          <w:szCs w:val="28"/>
        </w:rPr>
        <w:lastRenderedPageBreak/>
        <w:t>[</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had not taken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]’s [membership/application for membership/service/application for service/obligation for service] in a uniformed service into account?</w:t>
      </w:r>
    </w:p>
    <w:p w14:paraId="7BB60A45" w14:textId="77777777"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p>
    <w:p w14:paraId="11B4FFA4" w14:textId="5F83F8B1" w:rsidR="00956C9D" w:rsidRPr="005A3012" w:rsidRDefault="00956C9D" w:rsidP="00962243">
      <w:pPr>
        <w:spacing w:after="0" w:line="480" w:lineRule="auto"/>
        <w:ind w:right="720" w:firstLine="720"/>
        <w:jc w:val="both"/>
        <w:rPr>
          <w:rFonts w:ascii="Times New Roman" w:hAnsi="Times New Roman" w:cs="Times New Roman"/>
          <w:sz w:val="28"/>
          <w:szCs w:val="28"/>
        </w:rPr>
      </w:pPr>
      <w:r w:rsidRPr="005A3012">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p>
    <w:p w14:paraId="67BFF2BE" w14:textId="3DAF094D" w:rsidR="00956C9D" w:rsidRPr="005A3012" w:rsidRDefault="00956C9D"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5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plaintiff</w:t>
      </w:r>
      <w:r w:rsidRPr="005A3012">
        <w:rPr>
          <w:rFonts w:ascii="Times New Roman" w:hAnsi="Times New Roman" w:cs="Times New Roman"/>
          <w:sz w:val="28"/>
          <w:szCs w:val="28"/>
        </w:rPr>
        <w:t>] should be awarded damages to compensate for a net loss of wages and benefits to the date of your verdict?</w:t>
      </w:r>
    </w:p>
    <w:p w14:paraId="49D05DC1" w14:textId="77777777"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p>
    <w:p w14:paraId="59A9A32F" w14:textId="77777777" w:rsidR="00956C9D" w:rsidRPr="005A3012" w:rsidRDefault="00956C9D" w:rsidP="00962243">
      <w:pPr>
        <w:spacing w:after="0" w:line="240" w:lineRule="auto"/>
        <w:ind w:left="2304"/>
        <w:jc w:val="both"/>
        <w:rPr>
          <w:rFonts w:ascii="Times New Roman" w:hAnsi="Times New Roman" w:cs="Times New Roman"/>
          <w:sz w:val="28"/>
          <w:szCs w:val="28"/>
        </w:rPr>
      </w:pPr>
      <w:r w:rsidRPr="005A3012">
        <w:rPr>
          <w:rFonts w:ascii="Times New Roman" w:hAnsi="Times New Roman" w:cs="Times New Roman"/>
          <w:sz w:val="28"/>
          <w:szCs w:val="28"/>
        </w:rPr>
        <w:t>If your answer is “Yes,”</w:t>
      </w:r>
    </w:p>
    <w:p w14:paraId="5BE61565" w14:textId="77777777" w:rsidR="00956C9D" w:rsidRPr="005A3012" w:rsidRDefault="00956C9D" w:rsidP="00962243">
      <w:pPr>
        <w:spacing w:after="0" w:line="480" w:lineRule="auto"/>
        <w:ind w:left="2304"/>
        <w:jc w:val="both"/>
        <w:rPr>
          <w:rFonts w:ascii="Times New Roman" w:hAnsi="Times New Roman" w:cs="Times New Roman"/>
          <w:sz w:val="28"/>
          <w:szCs w:val="28"/>
        </w:rPr>
      </w:pPr>
      <w:r w:rsidRPr="005A3012">
        <w:rPr>
          <w:rFonts w:ascii="Times New Roman" w:hAnsi="Times New Roman" w:cs="Times New Roman"/>
          <w:sz w:val="28"/>
          <w:szCs w:val="28"/>
        </w:rPr>
        <w:t>in what amount?</w:t>
      </w:r>
      <w:r w:rsidRPr="005A3012">
        <w:rPr>
          <w:rFonts w:ascii="Times New Roman" w:hAnsi="Times New Roman" w:cs="Times New Roman"/>
          <w:sz w:val="28"/>
          <w:szCs w:val="28"/>
        </w:rPr>
        <w:tab/>
        <w:t xml:space="preserve"> </w:t>
      </w:r>
      <w:r w:rsidRPr="005A3012">
        <w:rPr>
          <w:rFonts w:ascii="Times New Roman" w:hAnsi="Times New Roman" w:cs="Times New Roman"/>
          <w:sz w:val="28"/>
          <w:szCs w:val="28"/>
        </w:rPr>
        <w:tab/>
        <w:t>$_____________</w:t>
      </w:r>
    </w:p>
    <w:p w14:paraId="24CF9CEF" w14:textId="3687BF87" w:rsidR="00956C9D" w:rsidRPr="005A3012" w:rsidRDefault="00996617"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t>[</w:t>
      </w:r>
      <w:r w:rsidR="00956C9D" w:rsidRPr="005A3012">
        <w:rPr>
          <w:rFonts w:ascii="Times New Roman" w:hAnsi="Times New Roman" w:cs="Times New Roman"/>
          <w:sz w:val="28"/>
          <w:szCs w:val="28"/>
        </w:rPr>
        <w:t>If you did not award damages in response to Question No. 5, this ends your deliberations, and your foreperson should sign and date the last page of this verdict form. If you awarded damages in response to Question No. 5, go to the next question.</w:t>
      </w:r>
    </w:p>
    <w:p w14:paraId="4BC43D1D" w14:textId="77777777" w:rsidR="00956C9D" w:rsidRPr="005A3012" w:rsidRDefault="00956C9D" w:rsidP="00962243">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5A3012">
        <w:rPr>
          <w:rFonts w:ascii="Times New Roman" w:hAnsi="Times New Roman" w:cs="Times New Roman"/>
          <w:sz w:val="28"/>
          <w:szCs w:val="28"/>
        </w:rPr>
        <w:t>That [</w:t>
      </w:r>
      <w:r w:rsidRPr="00962243">
        <w:rPr>
          <w:rFonts w:ascii="Times New Roman" w:hAnsi="Times New Roman" w:cs="Times New Roman"/>
          <w:sz w:val="28"/>
          <w:szCs w:val="28"/>
          <w:u w:val="single"/>
        </w:rPr>
        <w:t>name of defendant</w:t>
      </w:r>
      <w:r w:rsidRPr="005A3012">
        <w:rPr>
          <w:rFonts w:ascii="Times New Roman" w:hAnsi="Times New Roman" w:cs="Times New Roman"/>
          <w:sz w:val="28"/>
          <w:szCs w:val="28"/>
        </w:rPr>
        <w:t>] willfully violated the law?</w:t>
      </w:r>
    </w:p>
    <w:p w14:paraId="42695588" w14:textId="793FE1C4" w:rsidR="00956C9D" w:rsidRPr="005A3012" w:rsidRDefault="00956C9D" w:rsidP="00962243">
      <w:pPr>
        <w:spacing w:after="0" w:line="480" w:lineRule="auto"/>
        <w:jc w:val="center"/>
        <w:rPr>
          <w:rFonts w:ascii="Times New Roman" w:hAnsi="Times New Roman" w:cs="Times New Roman"/>
          <w:sz w:val="28"/>
          <w:szCs w:val="28"/>
        </w:rPr>
      </w:pPr>
      <w:r w:rsidRPr="005A3012">
        <w:rPr>
          <w:rFonts w:ascii="Times New Roman" w:hAnsi="Times New Roman" w:cs="Times New Roman"/>
          <w:sz w:val="28"/>
          <w:szCs w:val="28"/>
        </w:rPr>
        <w:t>Answer Yes or No</w:t>
      </w:r>
      <w:r w:rsidRPr="005A3012">
        <w:rPr>
          <w:rFonts w:ascii="Times New Roman" w:hAnsi="Times New Roman" w:cs="Times New Roman"/>
          <w:sz w:val="28"/>
          <w:szCs w:val="28"/>
        </w:rPr>
        <w:tab/>
      </w:r>
      <w:r w:rsidRPr="005A3012">
        <w:rPr>
          <w:rFonts w:ascii="Times New Roman" w:hAnsi="Times New Roman" w:cs="Times New Roman"/>
          <w:sz w:val="28"/>
          <w:szCs w:val="28"/>
        </w:rPr>
        <w:tab/>
        <w:t>_____________</w:t>
      </w:r>
      <w:r w:rsidR="00996617">
        <w:rPr>
          <w:rFonts w:ascii="Times New Roman" w:hAnsi="Times New Roman" w:cs="Times New Roman"/>
          <w:sz w:val="28"/>
          <w:szCs w:val="28"/>
        </w:rPr>
        <w:t>]</w:t>
      </w:r>
    </w:p>
    <w:p w14:paraId="5E030DA2" w14:textId="77777777" w:rsidR="00956C9D" w:rsidRPr="00962243" w:rsidRDefault="00956C9D" w:rsidP="00962243">
      <w:pPr>
        <w:spacing w:after="0" w:line="240" w:lineRule="auto"/>
        <w:ind w:firstLine="720"/>
        <w:jc w:val="both"/>
        <w:rPr>
          <w:rFonts w:ascii="Times New Roman" w:hAnsi="Times New Roman" w:cs="Times New Roman"/>
          <w:smallCaps/>
          <w:sz w:val="28"/>
          <w:szCs w:val="28"/>
        </w:rPr>
      </w:pPr>
      <w:r w:rsidRPr="00962243">
        <w:rPr>
          <w:rFonts w:ascii="Times New Roman" w:hAnsi="Times New Roman" w:cs="Times New Roman"/>
          <w:smallCaps/>
          <w:sz w:val="28"/>
          <w:szCs w:val="28"/>
        </w:rPr>
        <w:t>So Say We All.</w:t>
      </w:r>
    </w:p>
    <w:p w14:paraId="362EE7C7" w14:textId="77777777" w:rsidR="00956C9D" w:rsidRPr="005A3012" w:rsidRDefault="00956C9D" w:rsidP="00962243">
      <w:pPr>
        <w:spacing w:after="0" w:line="240" w:lineRule="auto"/>
        <w:ind w:left="4680"/>
        <w:jc w:val="both"/>
        <w:rPr>
          <w:rFonts w:ascii="Times New Roman" w:hAnsi="Times New Roman" w:cs="Times New Roman"/>
          <w:sz w:val="28"/>
          <w:szCs w:val="28"/>
        </w:rPr>
      </w:pPr>
      <w:r w:rsidRPr="005A3012">
        <w:rPr>
          <w:rFonts w:ascii="Times New Roman" w:hAnsi="Times New Roman" w:cs="Times New Roman"/>
          <w:sz w:val="28"/>
          <w:szCs w:val="28"/>
        </w:rPr>
        <w:t>___________________________</w:t>
      </w:r>
    </w:p>
    <w:p w14:paraId="407E94A9" w14:textId="77777777" w:rsidR="00956C9D" w:rsidRPr="005A3012" w:rsidRDefault="00956C9D" w:rsidP="00962243">
      <w:pPr>
        <w:spacing w:after="0" w:line="240" w:lineRule="auto"/>
        <w:ind w:left="4680"/>
        <w:jc w:val="both"/>
        <w:rPr>
          <w:rFonts w:ascii="Times New Roman" w:hAnsi="Times New Roman" w:cs="Times New Roman"/>
          <w:sz w:val="28"/>
          <w:szCs w:val="28"/>
        </w:rPr>
      </w:pPr>
      <w:r w:rsidRPr="005A3012">
        <w:rPr>
          <w:rFonts w:ascii="Times New Roman" w:hAnsi="Times New Roman" w:cs="Times New Roman"/>
          <w:sz w:val="28"/>
          <w:szCs w:val="28"/>
        </w:rPr>
        <w:t>Foreperson’s Signature</w:t>
      </w:r>
    </w:p>
    <w:p w14:paraId="5319E94A" w14:textId="77777777" w:rsidR="00956C9D" w:rsidRPr="005A3012" w:rsidRDefault="00956C9D" w:rsidP="00962243">
      <w:pPr>
        <w:spacing w:after="0" w:line="240" w:lineRule="auto"/>
        <w:jc w:val="both"/>
        <w:rPr>
          <w:rFonts w:ascii="Times New Roman" w:hAnsi="Times New Roman" w:cs="Times New Roman"/>
          <w:sz w:val="28"/>
          <w:szCs w:val="28"/>
        </w:rPr>
      </w:pPr>
      <w:r w:rsidRPr="00962243">
        <w:rPr>
          <w:rFonts w:ascii="Times New Roman" w:hAnsi="Times New Roman" w:cs="Times New Roman"/>
          <w:smallCaps/>
          <w:sz w:val="28"/>
          <w:szCs w:val="28"/>
        </w:rPr>
        <w:t>Date</w:t>
      </w:r>
      <w:r w:rsidRPr="005A3012">
        <w:rPr>
          <w:rFonts w:ascii="Times New Roman" w:hAnsi="Times New Roman" w:cs="Times New Roman"/>
          <w:sz w:val="28"/>
          <w:szCs w:val="28"/>
        </w:rPr>
        <w:t>: ___________________</w:t>
      </w:r>
    </w:p>
    <w:p w14:paraId="0ABB3FB1" w14:textId="77777777" w:rsidR="006554FA" w:rsidRDefault="006554FA" w:rsidP="00F4298D">
      <w:pPr>
        <w:spacing w:after="240" w:line="240" w:lineRule="auto"/>
        <w:jc w:val="both"/>
        <w:rPr>
          <w:rFonts w:ascii="Times New Roman" w:eastAsia="Arial" w:hAnsi="Times New Roman" w:cs="Times New Roman"/>
          <w:b/>
          <w:sz w:val="26"/>
          <w:szCs w:val="26"/>
          <w:u w:val="single"/>
        </w:rPr>
      </w:pPr>
    </w:p>
    <w:sectPr w:rsidR="006554FA">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435C" w14:textId="189441D5" w:rsidR="0023487E" w:rsidRPr="0023487E" w:rsidRDefault="0023487E">
    <w:pPr>
      <w:pStyle w:val="Footer"/>
      <w:jc w:val="center"/>
      <w:rPr>
        <w:rFonts w:ascii="Times New Roman" w:hAnsi="Times New Roman" w:cs="Times New Roman"/>
        <w:sz w:val="28"/>
        <w:szCs w:val="28"/>
      </w:rPr>
    </w:pPr>
  </w:p>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3"/>
  </w:num>
  <w:num w:numId="6" w16cid:durableId="324675128">
    <w:abstractNumId w:val="1"/>
  </w:num>
  <w:num w:numId="7" w16cid:durableId="1644584213">
    <w:abstractNumId w:val="5"/>
  </w:num>
  <w:num w:numId="8" w16cid:durableId="1463032608">
    <w:abstractNumId w:val="9"/>
  </w:num>
  <w:num w:numId="9" w16cid:durableId="1073626249">
    <w:abstractNumId w:val="11"/>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553D8"/>
    <w:rsid w:val="00065F9C"/>
    <w:rsid w:val="00085A6D"/>
    <w:rsid w:val="000F6147"/>
    <w:rsid w:val="00112029"/>
    <w:rsid w:val="00135412"/>
    <w:rsid w:val="0013581D"/>
    <w:rsid w:val="00154CAB"/>
    <w:rsid w:val="001661EB"/>
    <w:rsid w:val="00174045"/>
    <w:rsid w:val="001E5439"/>
    <w:rsid w:val="0023487E"/>
    <w:rsid w:val="00235E27"/>
    <w:rsid w:val="002464E5"/>
    <w:rsid w:val="002A1839"/>
    <w:rsid w:val="002F594D"/>
    <w:rsid w:val="00301489"/>
    <w:rsid w:val="00314193"/>
    <w:rsid w:val="00322D4E"/>
    <w:rsid w:val="00323982"/>
    <w:rsid w:val="00361FF4"/>
    <w:rsid w:val="003B5299"/>
    <w:rsid w:val="003C1567"/>
    <w:rsid w:val="003F47C6"/>
    <w:rsid w:val="003F6696"/>
    <w:rsid w:val="004040F0"/>
    <w:rsid w:val="0042365A"/>
    <w:rsid w:val="00493A0C"/>
    <w:rsid w:val="004D6B48"/>
    <w:rsid w:val="0051438E"/>
    <w:rsid w:val="00531A4E"/>
    <w:rsid w:val="00535F5A"/>
    <w:rsid w:val="00555F58"/>
    <w:rsid w:val="005B3F02"/>
    <w:rsid w:val="006554FA"/>
    <w:rsid w:val="006C6598"/>
    <w:rsid w:val="006E6663"/>
    <w:rsid w:val="007259E4"/>
    <w:rsid w:val="00786A92"/>
    <w:rsid w:val="007A2E32"/>
    <w:rsid w:val="007D5ACC"/>
    <w:rsid w:val="007E0BA2"/>
    <w:rsid w:val="00837688"/>
    <w:rsid w:val="0087765B"/>
    <w:rsid w:val="008B3AC2"/>
    <w:rsid w:val="008D1E61"/>
    <w:rsid w:val="008F680D"/>
    <w:rsid w:val="009446AD"/>
    <w:rsid w:val="00953CDC"/>
    <w:rsid w:val="009540DA"/>
    <w:rsid w:val="00956C9D"/>
    <w:rsid w:val="00996617"/>
    <w:rsid w:val="0099743C"/>
    <w:rsid w:val="009B1FDC"/>
    <w:rsid w:val="009C77AE"/>
    <w:rsid w:val="00A11386"/>
    <w:rsid w:val="00A24D67"/>
    <w:rsid w:val="00A57E78"/>
    <w:rsid w:val="00A622BA"/>
    <w:rsid w:val="00AC197E"/>
    <w:rsid w:val="00B0534A"/>
    <w:rsid w:val="00B21D59"/>
    <w:rsid w:val="00BD419F"/>
    <w:rsid w:val="00C053B1"/>
    <w:rsid w:val="00C20F25"/>
    <w:rsid w:val="00C46429"/>
    <w:rsid w:val="00C50339"/>
    <w:rsid w:val="00C552C0"/>
    <w:rsid w:val="00C85CC5"/>
    <w:rsid w:val="00CD3DE7"/>
    <w:rsid w:val="00D16B8B"/>
    <w:rsid w:val="00D34CC0"/>
    <w:rsid w:val="00D4355D"/>
    <w:rsid w:val="00D55B8F"/>
    <w:rsid w:val="00DA5DCB"/>
    <w:rsid w:val="00DA7D32"/>
    <w:rsid w:val="00DE7E8E"/>
    <w:rsid w:val="00DF064E"/>
    <w:rsid w:val="00DF65C2"/>
    <w:rsid w:val="00EA4607"/>
    <w:rsid w:val="00EC779C"/>
    <w:rsid w:val="00ED1FEA"/>
    <w:rsid w:val="00F04B98"/>
    <w:rsid w:val="00F33CE7"/>
    <w:rsid w:val="00F3453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1840</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2026-03-26T15:58:00Z</dcterms:created>
  <dcterms:modified xsi:type="dcterms:W3CDTF">2026-03-26T18:14:00Z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d65505a8-17dd-406d-bcea-7825a406655d</vt:lpwstr>
  </property>
</Properties>
</file>