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2C9" w:rsidRDefault="00DC12C9" w:rsidP="00054631">
      <w:pPr>
        <w:spacing w:after="0" w:line="480" w:lineRule="auto"/>
        <w:ind w:left="763" w:hanging="763"/>
        <w:jc w:val="both"/>
        <w:rPr>
          <w:rFonts w:ascii="Times New Roman" w:eastAsia="Arial" w:hAnsi="Times New Roman"/>
          <w:b/>
          <w:sz w:val="28"/>
          <w:szCs w:val="28"/>
        </w:rPr>
      </w:pPr>
      <w:r>
        <w:rPr>
          <w:rFonts w:ascii="Times New Roman" w:eastAsia="Arial" w:hAnsi="Times New Roman"/>
          <w:b/>
          <w:sz w:val="28"/>
          <w:szCs w:val="28"/>
        </w:rPr>
        <w:t>4.23 Miscellaneous Issues – Constructive Discharge</w:t>
      </w:r>
    </w:p>
    <w:p w:rsidR="00DC12C9" w:rsidRPr="00681690" w:rsidRDefault="00DC12C9" w:rsidP="00054631">
      <w:pPr>
        <w:spacing w:after="0" w:line="48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t>In this case, [</w:t>
      </w:r>
      <w:r w:rsidRPr="00681690">
        <w:rPr>
          <w:rFonts w:ascii="Times New Roman" w:eastAsia="Arial" w:hAnsi="Times New Roman" w:cs="Times New Roman"/>
          <w:sz w:val="28"/>
          <w:szCs w:val="28"/>
          <w:u w:val="single"/>
        </w:rPr>
        <w:t>name of plaintiff</w:t>
      </w:r>
      <w:r w:rsidRPr="00681690">
        <w:rPr>
          <w:rFonts w:ascii="Times New Roman" w:eastAsia="Arial" w:hAnsi="Times New Roman" w:cs="Times New Roman"/>
          <w:sz w:val="28"/>
          <w:szCs w:val="28"/>
        </w:rPr>
        <w:t>] claims that [he/she] lost wages and benefits because [</w:t>
      </w:r>
      <w:r w:rsidRPr="00681690">
        <w:rPr>
          <w:rFonts w:ascii="Times New Roman" w:eastAsia="Arial" w:hAnsi="Times New Roman" w:cs="Times New Roman"/>
          <w:sz w:val="28"/>
          <w:szCs w:val="28"/>
          <w:u w:val="single"/>
        </w:rPr>
        <w:t>name of defendant</w:t>
      </w:r>
      <w:r w:rsidRPr="00681690">
        <w:rPr>
          <w:rFonts w:ascii="Times New Roman" w:eastAsia="Arial" w:hAnsi="Times New Roman" w:cs="Times New Roman"/>
          <w:sz w:val="28"/>
          <w:szCs w:val="28"/>
        </w:rPr>
        <w:t>] “constructively discharged” [</w:t>
      </w:r>
      <w:r w:rsidRPr="00681690">
        <w:rPr>
          <w:rFonts w:ascii="Times New Roman" w:eastAsia="Arial" w:hAnsi="Times New Roman" w:cs="Times New Roman"/>
          <w:sz w:val="28"/>
          <w:szCs w:val="28"/>
          <w:u w:val="single"/>
        </w:rPr>
        <w:t>name of plaintiff</w:t>
      </w:r>
      <w:r w:rsidRPr="00681690">
        <w:rPr>
          <w:rFonts w:ascii="Times New Roman" w:eastAsia="Arial" w:hAnsi="Times New Roman" w:cs="Times New Roman"/>
          <w:sz w:val="28"/>
          <w:szCs w:val="28"/>
        </w:rPr>
        <w:t>] from [his/her] job. Put another way, [</w:t>
      </w:r>
      <w:r w:rsidRPr="00681690">
        <w:rPr>
          <w:rFonts w:ascii="Times New Roman" w:eastAsia="Arial" w:hAnsi="Times New Roman" w:cs="Times New Roman"/>
          <w:sz w:val="28"/>
          <w:szCs w:val="28"/>
          <w:u w:val="single"/>
        </w:rPr>
        <w:t>name of plaintiff</w:t>
      </w:r>
      <w:r w:rsidRPr="00681690">
        <w:rPr>
          <w:rFonts w:ascii="Times New Roman" w:eastAsia="Arial" w:hAnsi="Times New Roman" w:cs="Times New Roman"/>
          <w:sz w:val="28"/>
          <w:szCs w:val="28"/>
        </w:rPr>
        <w:t>] claims that [he/she] left [his/her] job because the hostile work environment made [his/her] working conditions intolerable.</w:t>
      </w:r>
    </w:p>
    <w:p w:rsidR="00DC12C9" w:rsidRPr="00681690" w:rsidRDefault="00DC12C9" w:rsidP="00054631">
      <w:pPr>
        <w:spacing w:after="0" w:line="48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t>[</w:t>
      </w:r>
      <w:r w:rsidRPr="00681690">
        <w:rPr>
          <w:rFonts w:ascii="Times New Roman" w:eastAsia="Arial" w:hAnsi="Times New Roman" w:cs="Times New Roman"/>
          <w:sz w:val="28"/>
          <w:szCs w:val="28"/>
          <w:u w:val="single"/>
        </w:rPr>
        <w:t>Name of defendant</w:t>
      </w:r>
      <w:r w:rsidRPr="00681690">
        <w:rPr>
          <w:rFonts w:ascii="Times New Roman" w:eastAsia="Arial" w:hAnsi="Times New Roman" w:cs="Times New Roman"/>
          <w:sz w:val="28"/>
          <w:szCs w:val="28"/>
        </w:rPr>
        <w:t>] denies that [he/she/it] constructively discharged [</w:t>
      </w:r>
      <w:r w:rsidRPr="00681690">
        <w:rPr>
          <w:rFonts w:ascii="Times New Roman" w:eastAsia="Arial" w:hAnsi="Times New Roman" w:cs="Times New Roman"/>
          <w:sz w:val="28"/>
          <w:szCs w:val="28"/>
          <w:u w:val="single"/>
        </w:rPr>
        <w:t>name of plaintiff</w:t>
      </w:r>
      <w:r w:rsidRPr="00681690">
        <w:rPr>
          <w:rFonts w:ascii="Times New Roman" w:eastAsia="Arial" w:hAnsi="Times New Roman" w:cs="Times New Roman"/>
          <w:sz w:val="28"/>
          <w:szCs w:val="28"/>
        </w:rPr>
        <w:t>] and claims that [</w:t>
      </w:r>
      <w:r w:rsidRPr="00681690">
        <w:rPr>
          <w:rFonts w:ascii="Times New Roman" w:eastAsia="Arial" w:hAnsi="Times New Roman" w:cs="Times New Roman"/>
          <w:sz w:val="28"/>
          <w:szCs w:val="28"/>
          <w:u w:val="single"/>
        </w:rPr>
        <w:t>name of plaintiff</w:t>
      </w:r>
      <w:r w:rsidRPr="00681690">
        <w:rPr>
          <w:rFonts w:ascii="Times New Roman" w:eastAsia="Arial" w:hAnsi="Times New Roman" w:cs="Times New Roman"/>
          <w:sz w:val="28"/>
          <w:szCs w:val="28"/>
        </w:rPr>
        <w:t>] voluntarily quit.</w:t>
      </w:r>
    </w:p>
    <w:p w:rsidR="00DC12C9" w:rsidRPr="00681690" w:rsidRDefault="00DC12C9" w:rsidP="00054631">
      <w:pPr>
        <w:spacing w:after="0" w:line="48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t>To prove constructive discharge, [</w:t>
      </w:r>
      <w:r w:rsidRPr="00681690">
        <w:rPr>
          <w:rFonts w:ascii="Times New Roman" w:eastAsia="Arial" w:hAnsi="Times New Roman" w:cs="Times New Roman"/>
          <w:sz w:val="28"/>
          <w:szCs w:val="28"/>
          <w:u w:val="single"/>
        </w:rPr>
        <w:t>name of plaintiff</w:t>
      </w:r>
      <w:r w:rsidRPr="00681690">
        <w:rPr>
          <w:rFonts w:ascii="Times New Roman" w:eastAsia="Arial" w:hAnsi="Times New Roman" w:cs="Times New Roman"/>
          <w:sz w:val="28"/>
          <w:szCs w:val="28"/>
        </w:rPr>
        <w:t>] must prove that the hostile work environment made [his/her] working conditions so intolerable that a reasonable person in [his/her] position would have felt compelled to resign.</w:t>
      </w:r>
    </w:p>
    <w:p w:rsidR="00403C04" w:rsidRPr="00FA1737" w:rsidRDefault="00DC12C9" w:rsidP="00054631">
      <w:pPr>
        <w:spacing w:after="0" w:line="48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t>If you find that [</w:t>
      </w:r>
      <w:r w:rsidRPr="00681690">
        <w:rPr>
          <w:rFonts w:ascii="Times New Roman" w:eastAsia="Arial" w:hAnsi="Times New Roman" w:cs="Times New Roman"/>
          <w:sz w:val="28"/>
          <w:szCs w:val="28"/>
          <w:u w:val="single"/>
        </w:rPr>
        <w:t>name of defendant</w:t>
      </w:r>
      <w:r w:rsidRPr="00681690">
        <w:rPr>
          <w:rFonts w:ascii="Times New Roman" w:eastAsia="Arial" w:hAnsi="Times New Roman" w:cs="Times New Roman"/>
          <w:sz w:val="28"/>
          <w:szCs w:val="28"/>
        </w:rPr>
        <w:t>] constructively discharged [</w:t>
      </w:r>
      <w:r w:rsidRPr="00681690">
        <w:rPr>
          <w:rFonts w:ascii="Times New Roman" w:eastAsia="Arial" w:hAnsi="Times New Roman" w:cs="Times New Roman"/>
          <w:sz w:val="28"/>
          <w:szCs w:val="28"/>
          <w:u w:val="single"/>
        </w:rPr>
        <w:t>name of plaintiff</w:t>
      </w:r>
      <w:r w:rsidRPr="00681690">
        <w:rPr>
          <w:rFonts w:ascii="Times New Roman" w:eastAsia="Arial" w:hAnsi="Times New Roman" w:cs="Times New Roman"/>
          <w:sz w:val="28"/>
          <w:szCs w:val="28"/>
        </w:rPr>
        <w:t>], you may award [</w:t>
      </w:r>
      <w:r w:rsidRPr="00681690">
        <w:rPr>
          <w:rFonts w:ascii="Times New Roman" w:eastAsia="Arial" w:hAnsi="Times New Roman" w:cs="Times New Roman"/>
          <w:sz w:val="28"/>
          <w:szCs w:val="28"/>
          <w:u w:val="single"/>
        </w:rPr>
        <w:t>name of plaintiff</w:t>
      </w:r>
      <w:r w:rsidRPr="00681690">
        <w:rPr>
          <w:rFonts w:ascii="Times New Roman" w:eastAsia="Arial" w:hAnsi="Times New Roman" w:cs="Times New Roman"/>
          <w:sz w:val="28"/>
          <w:szCs w:val="28"/>
        </w:rPr>
        <w:t>] lost wages and benefits caused by the constructive discharge. If you find that [</w:t>
      </w:r>
      <w:r w:rsidRPr="00681690">
        <w:rPr>
          <w:rFonts w:ascii="Times New Roman" w:eastAsia="Arial" w:hAnsi="Times New Roman" w:cs="Times New Roman"/>
          <w:sz w:val="28"/>
          <w:szCs w:val="28"/>
          <w:u w:val="single"/>
        </w:rPr>
        <w:t>name of plaintiff</w:t>
      </w:r>
      <w:r w:rsidRPr="00681690">
        <w:rPr>
          <w:rFonts w:ascii="Times New Roman" w:eastAsia="Arial" w:hAnsi="Times New Roman" w:cs="Times New Roman"/>
          <w:sz w:val="28"/>
          <w:szCs w:val="28"/>
        </w:rPr>
        <w:t>] was not constructively discharged, you may not award [</w:t>
      </w:r>
      <w:r w:rsidRPr="00681690">
        <w:rPr>
          <w:rFonts w:ascii="Times New Roman" w:eastAsia="Arial" w:hAnsi="Times New Roman" w:cs="Times New Roman"/>
          <w:sz w:val="28"/>
          <w:szCs w:val="28"/>
          <w:u w:val="single"/>
        </w:rPr>
        <w:t>name of plaintiff</w:t>
      </w:r>
      <w:r w:rsidRPr="00681690">
        <w:rPr>
          <w:rFonts w:ascii="Times New Roman" w:eastAsia="Arial" w:hAnsi="Times New Roman" w:cs="Times New Roman"/>
          <w:sz w:val="28"/>
          <w:szCs w:val="28"/>
        </w:rPr>
        <w:t>] lost wages and benefits due to the loss of employment.</w:t>
      </w:r>
      <w:bookmarkStart w:id="0" w:name="_GoBack"/>
      <w:bookmarkEnd w:id="0"/>
    </w:p>
    <w:sectPr w:rsidR="00403C04" w:rsidRPr="00FA1737" w:rsidSect="008278AD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971" w:rsidRDefault="007E5971" w:rsidP="007E5971">
      <w:pPr>
        <w:spacing w:after="0" w:line="240" w:lineRule="auto"/>
      </w:pPr>
      <w:r>
        <w:separator/>
      </w:r>
    </w:p>
  </w:endnote>
  <w:endnote w:type="continuationSeparator" w:id="0">
    <w:p w:rsidR="007E5971" w:rsidRDefault="007E5971" w:rsidP="007E5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971" w:rsidRDefault="007E5971" w:rsidP="007E5971">
      <w:pPr>
        <w:spacing w:after="0" w:line="240" w:lineRule="auto"/>
      </w:pPr>
      <w:r>
        <w:separator/>
      </w:r>
    </w:p>
  </w:footnote>
  <w:footnote w:type="continuationSeparator" w:id="0">
    <w:p w:rsidR="007E5971" w:rsidRDefault="007E5971" w:rsidP="007E59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C0A"/>
    <w:rsid w:val="00014B03"/>
    <w:rsid w:val="000478C5"/>
    <w:rsid w:val="00051588"/>
    <w:rsid w:val="00054631"/>
    <w:rsid w:val="000B674D"/>
    <w:rsid w:val="00134F9A"/>
    <w:rsid w:val="001E47BB"/>
    <w:rsid w:val="002169FD"/>
    <w:rsid w:val="00232951"/>
    <w:rsid w:val="00262CF7"/>
    <w:rsid w:val="00272501"/>
    <w:rsid w:val="002C799D"/>
    <w:rsid w:val="0030241B"/>
    <w:rsid w:val="00331014"/>
    <w:rsid w:val="00386B6C"/>
    <w:rsid w:val="003E5B7B"/>
    <w:rsid w:val="00403C04"/>
    <w:rsid w:val="00434EEA"/>
    <w:rsid w:val="00437AA8"/>
    <w:rsid w:val="00471DC1"/>
    <w:rsid w:val="00555E82"/>
    <w:rsid w:val="00584B74"/>
    <w:rsid w:val="005A74BB"/>
    <w:rsid w:val="00600C2B"/>
    <w:rsid w:val="006A23CC"/>
    <w:rsid w:val="00725167"/>
    <w:rsid w:val="00735A54"/>
    <w:rsid w:val="007429B6"/>
    <w:rsid w:val="007D6F75"/>
    <w:rsid w:val="007E5971"/>
    <w:rsid w:val="007E60BE"/>
    <w:rsid w:val="0081575C"/>
    <w:rsid w:val="008278AD"/>
    <w:rsid w:val="008C7ACB"/>
    <w:rsid w:val="008D74DC"/>
    <w:rsid w:val="00933E2A"/>
    <w:rsid w:val="00997829"/>
    <w:rsid w:val="00A0016F"/>
    <w:rsid w:val="00A2169C"/>
    <w:rsid w:val="00A21B07"/>
    <w:rsid w:val="00A24789"/>
    <w:rsid w:val="00A36FB0"/>
    <w:rsid w:val="00AB09F8"/>
    <w:rsid w:val="00AF3894"/>
    <w:rsid w:val="00B009B6"/>
    <w:rsid w:val="00B1284A"/>
    <w:rsid w:val="00B35C0A"/>
    <w:rsid w:val="00BC63A5"/>
    <w:rsid w:val="00BF3273"/>
    <w:rsid w:val="00C1061F"/>
    <w:rsid w:val="00C330B9"/>
    <w:rsid w:val="00D166C9"/>
    <w:rsid w:val="00D22D9F"/>
    <w:rsid w:val="00D23C46"/>
    <w:rsid w:val="00D6063E"/>
    <w:rsid w:val="00D8321B"/>
    <w:rsid w:val="00D91628"/>
    <w:rsid w:val="00DC12C9"/>
    <w:rsid w:val="00DC18AE"/>
    <w:rsid w:val="00DF2C8D"/>
    <w:rsid w:val="00E145DB"/>
    <w:rsid w:val="00E31A56"/>
    <w:rsid w:val="00E72629"/>
    <w:rsid w:val="00F2005E"/>
    <w:rsid w:val="00FA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C0A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ListParagraph">
    <w:name w:val="List Paragraph"/>
    <w:aliases w:val="List Paragraph 1"/>
    <w:basedOn w:val="Normal"/>
    <w:uiPriority w:val="34"/>
    <w:qFormat/>
    <w:rsid w:val="00B35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59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5971"/>
  </w:style>
  <w:style w:type="paragraph" w:styleId="Footer">
    <w:name w:val="footer"/>
    <w:basedOn w:val="Normal"/>
    <w:link w:val="FooterChar"/>
    <w:uiPriority w:val="99"/>
    <w:unhideWhenUsed/>
    <w:rsid w:val="007E59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59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C0A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ListParagraph">
    <w:name w:val="List Paragraph"/>
    <w:aliases w:val="List Paragraph 1"/>
    <w:basedOn w:val="Normal"/>
    <w:uiPriority w:val="34"/>
    <w:qFormat/>
    <w:rsid w:val="00B35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59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5971"/>
  </w:style>
  <w:style w:type="paragraph" w:styleId="Footer">
    <w:name w:val="footer"/>
    <w:basedOn w:val="Normal"/>
    <w:link w:val="FooterChar"/>
    <w:uiPriority w:val="99"/>
    <w:unhideWhenUsed/>
    <w:rsid w:val="007E59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5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942</Characters>
  <Application>Microsoft Office Word</Application>
  <DocSecurity>0</DocSecurity>
  <Lines>7</Lines>
  <Paragraphs>2</Paragraphs>
  <ScaleCrop>false</ScaleCrop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2014-06-09T16:27:00Z</dcterms:created>
  <dcterms:modified xsi:type="dcterms:W3CDTF">2014-06-19T17:37:00Z</dcterms:modified>
</cp:coreProperties>
</file>