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0A" w:rsidRPr="00746E0A" w:rsidRDefault="00746E0A" w:rsidP="00746E0A">
      <w:pPr>
        <w:spacing w:after="0" w:line="240" w:lineRule="auto"/>
        <w:jc w:val="both"/>
        <w:rPr>
          <w:rFonts w:ascii="Times New Roman" w:hAnsi="Times New Roman" w:cs="Times New Roman"/>
          <w:b/>
          <w:sz w:val="28"/>
          <w:szCs w:val="28"/>
        </w:rPr>
      </w:pPr>
      <w:r w:rsidRPr="00746E0A">
        <w:rPr>
          <w:rFonts w:ascii="Times New Roman" w:hAnsi="Times New Roman" w:cs="Times New Roman"/>
          <w:b/>
          <w:sz w:val="28"/>
          <w:szCs w:val="28"/>
        </w:rPr>
        <w:t>3.8.2 Duty to Deliberate When Both Plaintiff and Defendant</w:t>
      </w:r>
    </w:p>
    <w:p w:rsidR="00746E0A" w:rsidRPr="00746E0A" w:rsidRDefault="00746E0A" w:rsidP="00746E0A">
      <w:pPr>
        <w:spacing w:after="0" w:line="480" w:lineRule="auto"/>
        <w:ind w:left="648"/>
        <w:jc w:val="both"/>
        <w:rPr>
          <w:rFonts w:ascii="Times New Roman" w:hAnsi="Times New Roman" w:cs="Times New Roman"/>
          <w:sz w:val="28"/>
          <w:szCs w:val="28"/>
        </w:rPr>
      </w:pPr>
      <w:r w:rsidRPr="00746E0A">
        <w:rPr>
          <w:rFonts w:ascii="Times New Roman" w:hAnsi="Times New Roman" w:cs="Times New Roman"/>
          <w:b/>
          <w:sz w:val="28"/>
          <w:szCs w:val="28"/>
        </w:rPr>
        <w:t>Claim Damages or When Damages are not an Issue</w:t>
      </w:r>
    </w:p>
    <w:p w:rsidR="00746E0A" w:rsidRPr="00746E0A" w:rsidRDefault="00746E0A" w:rsidP="00746E0A">
      <w:pPr>
        <w:spacing w:after="0" w:line="480" w:lineRule="auto"/>
        <w:ind w:firstLine="720"/>
        <w:jc w:val="both"/>
        <w:rPr>
          <w:rFonts w:ascii="Times New Roman" w:hAnsi="Times New Roman" w:cs="Times New Roman"/>
          <w:sz w:val="28"/>
          <w:szCs w:val="28"/>
        </w:rPr>
      </w:pPr>
      <w:r w:rsidRPr="00746E0A">
        <w:rPr>
          <w:rFonts w:ascii="Times New Roman" w:hAnsi="Times New Roman" w:cs="Times New Roman"/>
          <w:sz w:val="28"/>
          <w:szCs w:val="28"/>
        </w:rPr>
        <w:t>Your verdict must be unanimous – in other words, you must all agree. Your deliberations are secret, and you’ll never have to explain your verdict to anyone.</w:t>
      </w:r>
    </w:p>
    <w:p w:rsidR="00746E0A" w:rsidRPr="00746E0A" w:rsidRDefault="00746E0A" w:rsidP="00746E0A">
      <w:pPr>
        <w:spacing w:after="0" w:line="480" w:lineRule="auto"/>
        <w:ind w:firstLine="720"/>
        <w:jc w:val="both"/>
        <w:rPr>
          <w:rFonts w:ascii="Times New Roman" w:hAnsi="Times New Roman" w:cs="Times New Roman"/>
          <w:sz w:val="28"/>
          <w:szCs w:val="28"/>
        </w:rPr>
      </w:pPr>
      <w:r w:rsidRPr="00746E0A">
        <w:rPr>
          <w:rFonts w:ascii="Times New Roman" w:hAnsi="Times New Roman" w:cs="Times New Roman"/>
          <w:sz w:val="28"/>
          <w:szCs w:val="28"/>
        </w:rPr>
        <w:t>Each of you must decide the case for yourself, but only after fully considering the evidence with the other jurors. So you must discuss the case with one another and try to reach an agreement. While you’re discussing the case, don’t hesitate to reexamine your own opinion and change your mind if you become convinced that you were wrong. But don’t give up your honest beliefs just because others think differently or because you simply want to get the case over with.</w:t>
      </w:r>
    </w:p>
    <w:p w:rsidR="0005116F" w:rsidRPr="00746E0A" w:rsidRDefault="00746E0A" w:rsidP="00746E0A">
      <w:pPr>
        <w:spacing w:after="0" w:line="480" w:lineRule="auto"/>
        <w:ind w:firstLine="720"/>
        <w:jc w:val="both"/>
        <w:rPr>
          <w:rFonts w:ascii="Times New Roman" w:hAnsi="Times New Roman" w:cs="Times New Roman"/>
          <w:sz w:val="28"/>
          <w:szCs w:val="28"/>
        </w:rPr>
      </w:pPr>
      <w:r w:rsidRPr="00746E0A">
        <w:rPr>
          <w:rFonts w:ascii="Times New Roman" w:hAnsi="Times New Roman" w:cs="Times New Roman"/>
          <w:sz w:val="28"/>
          <w:szCs w:val="28"/>
        </w:rPr>
        <w:t>Remember that, in a very real way, you’re judges – judges of the facts. Your only interest is to seek the truth from the evidence in the case.</w:t>
      </w:r>
      <w:bookmarkStart w:id="0" w:name="_GoBack"/>
      <w:bookmarkEnd w:id="0"/>
    </w:p>
    <w:sectPr w:rsidR="0005116F" w:rsidRPr="0074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0A"/>
    <w:rsid w:val="0005116F"/>
    <w:rsid w:val="00746E0A"/>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2014-06-11T15:06:00Z</dcterms:created>
  <dcterms:modified xsi:type="dcterms:W3CDTF">2014-06-11T15:07:00Z</dcterms:modified>
</cp:coreProperties>
</file>