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E2" w:rsidRPr="00B86BFA" w:rsidRDefault="007547E2" w:rsidP="007547E2">
      <w:pPr>
        <w:widowControl w:val="0"/>
        <w:spacing w:before="17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ANNOTATIONS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AND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COMMENTS</w:t>
      </w:r>
    </w:p>
    <w:p w:rsidR="007547E2" w:rsidRPr="00B86BFA" w:rsidRDefault="007547E2" w:rsidP="007547E2">
      <w:pPr>
        <w:widowControl w:val="0"/>
        <w:spacing w:before="20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7547E2" w:rsidRPr="00B86BFA" w:rsidRDefault="007547E2" w:rsidP="007547E2">
      <w:pPr>
        <w:widowControl w:val="0"/>
        <w:numPr>
          <w:ilvl w:val="0"/>
          <w:numId w:val="1"/>
        </w:numPr>
        <w:tabs>
          <w:tab w:val="left" w:pos="351"/>
        </w:tabs>
        <w:spacing w:before="6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</w:rPr>
        <w:t>Eighth</w:t>
      </w:r>
      <w:r w:rsidRPr="00B86BFA">
        <w:rPr>
          <w:rFonts w:ascii="Times New Roman" w:eastAsia="Calibri" w:hAnsi="Times New Roman" w:cs="Times New Roman"/>
          <w:b/>
          <w:spacing w:val="-1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000000"/>
          <w:spacing w:val="-1"/>
          <w:sz w:val="26"/>
          <w:szCs w:val="22"/>
        </w:rPr>
        <w:t>Amendment</w:t>
      </w:r>
      <w:r w:rsidRPr="00B86BFA">
        <w:rPr>
          <w:rFonts w:ascii="Times New Roman" w:eastAsia="Calibri" w:hAnsi="Times New Roman" w:cs="Times New Roman"/>
          <w:b/>
          <w:color w:val="000000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000000"/>
          <w:sz w:val="26"/>
          <w:szCs w:val="22"/>
        </w:rPr>
        <w:t>Claims</w:t>
      </w:r>
    </w:p>
    <w:p w:rsidR="007547E2" w:rsidRPr="00B86BFA" w:rsidRDefault="007547E2" w:rsidP="007547E2">
      <w:pPr>
        <w:widowControl w:val="0"/>
        <w:spacing w:before="6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7547E2" w:rsidRPr="00B86BFA" w:rsidRDefault="007547E2" w:rsidP="007547E2">
      <w:pPr>
        <w:widowControl w:val="0"/>
        <w:spacing w:before="66" w:after="0" w:line="240" w:lineRule="auto"/>
        <w:ind w:right="118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“In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prison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context,</w:t>
      </w:r>
      <w:r w:rsidRPr="00B86BF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three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distinct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Eighth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available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inmates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alleging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cruel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unusual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punishment,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each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which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requires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different</w:t>
      </w:r>
      <w:r w:rsidRPr="00B86BF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showing</w:t>
      </w:r>
      <w:r w:rsidRPr="00B86BF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establish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constitutional</w:t>
      </w:r>
      <w:r w:rsidRPr="00B86BF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violation.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Thomas</w:t>
      </w:r>
      <w:r w:rsidRPr="00B86BFA"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Bryant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614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4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1288,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1303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2010)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(citation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omitted)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“The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Eighth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can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give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rise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challenging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specific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conditions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confinement,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excessive use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force,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5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deliberate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indifference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prisoner’s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serious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medical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needs.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Id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1303-04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“Each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these</w:t>
      </w:r>
      <w:r w:rsidRPr="00B86BF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requires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two-prong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showing: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objective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showing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deprivation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injury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‘sufficiently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serious’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constitute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denial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‘minimal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civilized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measure</w:t>
      </w:r>
      <w:r w:rsidRPr="00B86BFA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life’s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necessities’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subjective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showing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official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had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‘sufficiently</w:t>
      </w:r>
      <w:r w:rsidRPr="00B86B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culpable</w:t>
      </w:r>
      <w:r w:rsidRPr="00B86BFA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state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mind.’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Id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1304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(quoting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Farmer</w:t>
      </w:r>
      <w:r w:rsidRPr="00B86BFA"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Brennan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511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U.S.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825,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834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(1994))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Separate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instructions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provided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each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these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three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types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brought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by </w:t>
      </w:r>
      <w:r w:rsidRPr="00B86BFA">
        <w:rPr>
          <w:rFonts w:ascii="Times New Roman" w:eastAsia="Calibri" w:hAnsi="Times New Roman" w:cs="Times New Roman"/>
          <w:sz w:val="26"/>
          <w:szCs w:val="22"/>
        </w:rPr>
        <w:t>prisoners</w:t>
      </w:r>
      <w:proofErr w:type="gramStart"/>
      <w:r w:rsidRPr="00B86BFA">
        <w:rPr>
          <w:rFonts w:ascii="Times New Roman" w:eastAsia="Calibri" w:hAnsi="Times New Roman" w:cs="Times New Roman"/>
          <w:sz w:val="26"/>
          <w:szCs w:val="22"/>
        </w:rPr>
        <w:t>.</w:t>
      </w:r>
      <w:r w:rsidRPr="00B86BFA">
        <w:rPr>
          <w:rFonts w:ascii="Times New Roman" w:eastAsia="Calibri" w:hAnsi="Times New Roman" w:cs="Times New Roman"/>
          <w:spacing w:val="-5"/>
          <w:sz w:val="26"/>
          <w:szCs w:val="22"/>
        </w:rPr>
        <w:t xml:space="preserve"> </w:t>
      </w:r>
      <w:proofErr w:type="gramEnd"/>
      <w:r w:rsidRPr="00B86BFA">
        <w:rPr>
          <w:rFonts w:ascii="Times New Roman" w:eastAsia="Calibri" w:hAnsi="Times New Roman" w:cs="Times New Roman"/>
          <w:i/>
          <w:sz w:val="26"/>
          <w:szCs w:val="22"/>
        </w:rPr>
        <w:t>See</w:t>
      </w:r>
      <w:r w:rsidRPr="00B86BFA">
        <w:rPr>
          <w:rFonts w:ascii="Times New Roman" w:eastAsia="Calibri" w:hAnsi="Times New Roman" w:cs="Times New Roman"/>
          <w:i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Pattern</w:t>
      </w:r>
      <w:r w:rsidRPr="00B86BFA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Instructions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5.6,</w:t>
      </w:r>
      <w:r w:rsidRPr="005A4287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5.7,</w:t>
      </w:r>
      <w:r w:rsidRPr="005A4287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5.8,</w:t>
      </w:r>
      <w:r w:rsidRPr="005A4287">
        <w:rPr>
          <w:rFonts w:ascii="Times New Roman" w:eastAsia="Calibri" w:hAnsi="Times New Roman" w:cs="Times New Roman"/>
          <w:spacing w:val="-5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5.9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.</w:t>
      </w:r>
    </w:p>
    <w:p w:rsidR="007547E2" w:rsidRPr="00B86BFA" w:rsidRDefault="007547E2" w:rsidP="007547E2">
      <w:pPr>
        <w:widowControl w:val="0"/>
        <w:spacing w:before="66" w:after="0" w:line="240" w:lineRule="auto"/>
        <w:ind w:right="116"/>
        <w:rPr>
          <w:rFonts w:ascii="Times New Roman" w:eastAsia="Times New Roman" w:hAnsi="Times New Roman" w:cs="Times New Roman"/>
          <w:sz w:val="26"/>
          <w:szCs w:val="26"/>
        </w:rPr>
      </w:pPr>
    </w:p>
    <w:p w:rsidR="007547E2" w:rsidRPr="00B86BFA" w:rsidRDefault="007547E2" w:rsidP="007547E2">
      <w:pPr>
        <w:widowControl w:val="0"/>
        <w:spacing w:before="2" w:after="0" w:line="180" w:lineRule="exact"/>
        <w:ind w:firstLine="720"/>
        <w:rPr>
          <w:rFonts w:ascii="Times New Roman" w:eastAsia="Calibri" w:hAnsi="Times New Roman" w:cs="Times New Roman"/>
          <w:sz w:val="18"/>
          <w:szCs w:val="18"/>
        </w:rPr>
      </w:pPr>
    </w:p>
    <w:p w:rsidR="007547E2" w:rsidRPr="00B86BFA" w:rsidRDefault="007547E2" w:rsidP="007547E2">
      <w:pPr>
        <w:widowControl w:val="0"/>
        <w:numPr>
          <w:ilvl w:val="0"/>
          <w:numId w:val="1"/>
        </w:numPr>
        <w:tabs>
          <w:tab w:val="left" w:pos="452"/>
        </w:tabs>
        <w:spacing w:before="6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Elements</w:t>
      </w:r>
      <w:r w:rsidRPr="00B86BFA">
        <w:rPr>
          <w:rFonts w:ascii="Times New Roman" w:eastAsia="Calibri" w:hAnsi="Times New Roman" w:cs="Times New Roman"/>
          <w:b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b/>
          <w:spacing w:val="-1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Eighth</w:t>
      </w:r>
      <w:r w:rsidRPr="00B86BFA">
        <w:rPr>
          <w:rFonts w:ascii="Times New Roman" w:eastAsia="Calibri" w:hAnsi="Times New Roman" w:cs="Times New Roman"/>
          <w:b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Amendment</w:t>
      </w:r>
      <w:r w:rsidRPr="00B86BFA">
        <w:rPr>
          <w:rFonts w:ascii="Times New Roman" w:eastAsia="Calibri" w:hAnsi="Times New Roman" w:cs="Times New Roman"/>
          <w:b/>
          <w:spacing w:val="-1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Excessive</w:t>
      </w:r>
      <w:r w:rsidRPr="00B86BFA">
        <w:rPr>
          <w:rFonts w:ascii="Times New Roman" w:eastAsia="Calibri" w:hAnsi="Times New Roman" w:cs="Times New Roman"/>
          <w:b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Force</w:t>
      </w:r>
      <w:r w:rsidRPr="00B86BFA">
        <w:rPr>
          <w:rFonts w:ascii="Times New Roman" w:eastAsia="Calibri" w:hAnsi="Times New Roman" w:cs="Times New Roman"/>
          <w:b/>
          <w:spacing w:val="-1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Claim</w:t>
      </w:r>
    </w:p>
    <w:p w:rsidR="007547E2" w:rsidRPr="00B86BFA" w:rsidRDefault="007547E2" w:rsidP="007547E2">
      <w:pPr>
        <w:widowControl w:val="0"/>
        <w:spacing w:before="231"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With</w:t>
      </w:r>
      <w:r w:rsidRPr="00B86BFA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respect</w:t>
      </w:r>
      <w:r w:rsidRPr="00B86BFA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objective</w:t>
      </w:r>
      <w:r w:rsidRPr="00B86BFA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component</w:t>
      </w:r>
      <w:r w:rsidRPr="00B86BFA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5A4287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Eighth</w:t>
      </w:r>
      <w:r w:rsidRPr="005A4287"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5A4287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excessive</w:t>
      </w:r>
      <w:r w:rsidRPr="005A428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force</w:t>
      </w:r>
      <w:r w:rsidRPr="005A4287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“not . . .</w:t>
      </w:r>
      <w:r w:rsidRPr="00B86BF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every</w:t>
      </w:r>
      <w:r w:rsidRPr="00B86BFA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malevolent</w:t>
      </w:r>
      <w:r w:rsidRPr="00B86BFA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touch</w:t>
      </w:r>
      <w:r w:rsidRPr="00B86BFA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prison</w:t>
      </w:r>
      <w:r w:rsidRPr="00B86BF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guard</w:t>
      </w:r>
      <w:r w:rsidRPr="00B86BFA">
        <w:rPr>
          <w:rFonts w:ascii="Times New Roman" w:eastAsia="Times New Roman" w:hAnsi="Times New Roman" w:cs="Times New Roman"/>
          <w:color w:val="000000"/>
          <w:spacing w:val="5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gives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rise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federal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cause</w:t>
      </w:r>
      <w:r w:rsidRPr="00B86BF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action.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Hudson</w:t>
      </w:r>
      <w:r w:rsidRPr="00B86BFA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McMillian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503</w:t>
      </w:r>
      <w:r w:rsidRPr="00B86BF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U.S.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1,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(1992)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“The</w:t>
      </w:r>
      <w:r w:rsidRPr="00B86BFA"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Eighth</w:t>
      </w:r>
      <w:r w:rsidRPr="00B86BF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Amendment’s</w:t>
      </w:r>
      <w:r w:rsidRPr="00B86BF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prohibition</w:t>
      </w:r>
      <w:r w:rsidRPr="00B86BF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cruel</w:t>
      </w:r>
      <w:r w:rsidRPr="00B86BF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unusual</w:t>
      </w:r>
      <w:r w:rsidRPr="00B86BF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punishments</w:t>
      </w:r>
      <w:r w:rsidRPr="00B86BF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necessarily</w:t>
      </w:r>
      <w:r w:rsidRPr="00B86BF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excludes</w:t>
      </w:r>
      <w:r w:rsidRPr="00B86BFA">
        <w:rPr>
          <w:rFonts w:ascii="Times New Roman" w:eastAsia="Times New Roman" w:hAnsi="Times New Roman" w:cs="Times New Roman"/>
          <w:color w:val="000000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constitutional</w:t>
      </w:r>
      <w:r w:rsidRPr="00B86B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recognition</w:t>
      </w:r>
      <w:r w:rsidRPr="00B86B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de</w:t>
      </w:r>
      <w:r w:rsidRPr="00B86BFA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minimis</w:t>
      </w:r>
      <w:proofErr w:type="spellEnd"/>
      <w:r w:rsidRPr="00B86BFA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uses</w:t>
      </w:r>
      <w:r w:rsidRPr="00B86B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physical</w:t>
      </w:r>
      <w:r w:rsidRPr="00B86B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force,</w:t>
      </w:r>
      <w:r w:rsidRPr="00B86B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provided</w:t>
      </w:r>
      <w:r w:rsidRPr="00B86B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use</w:t>
      </w:r>
      <w:r w:rsidRPr="00B86BF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sort</w:t>
      </w:r>
      <w:r w:rsidRPr="00B86BF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repugnant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conscience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mankind.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Id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9-10</w:t>
      </w:r>
      <w:r w:rsidRPr="00B86BF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(internal</w:t>
      </w:r>
      <w:r w:rsidRPr="00B86BFA">
        <w:rPr>
          <w:rFonts w:ascii="Times New Roman" w:eastAsia="Times New Roman" w:hAnsi="Times New Roman" w:cs="Times New Roman"/>
          <w:color w:val="000000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quotations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omitted)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End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Applying that standard, the Supreme Court</w:t>
      </w:r>
      <w:r w:rsidRPr="00B86BF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ruled that blows directed</w:t>
      </w:r>
      <w:r w:rsidRPr="00B86BFA">
        <w:rPr>
          <w:rFonts w:ascii="Times New Roman" w:eastAsia="Times New Roman" w:hAnsi="Times New Roman" w:cs="Times New Roman"/>
          <w:color w:val="000000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prisoner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causing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bruising,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swelling,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loosened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teeth,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cracked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dental</w:t>
      </w:r>
      <w:r w:rsidRPr="00B86BFA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plate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were</w:t>
      </w:r>
      <w:r w:rsidRPr="00B86BFA">
        <w:rPr>
          <w:rFonts w:ascii="Times New Roman" w:eastAsia="Times New Roman" w:hAnsi="Times New Roman" w:cs="Times New Roman"/>
          <w:color w:val="000000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de</w:t>
      </w:r>
      <w:r w:rsidRPr="00B86BFA"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minimis</w:t>
      </w:r>
      <w:proofErr w:type="spellEnd"/>
      <w:r w:rsidRPr="00B86BFA"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Eighth</w:t>
      </w:r>
      <w:r w:rsidRPr="00B86BF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Amendment</w:t>
      </w:r>
      <w:r w:rsidRPr="00B86BF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purposes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Id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</w:p>
    <w:p w:rsidR="007547E2" w:rsidRPr="00B86BFA" w:rsidRDefault="007547E2" w:rsidP="007547E2">
      <w:pPr>
        <w:widowControl w:val="0"/>
        <w:spacing w:before="1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7547E2" w:rsidRPr="00B86BFA" w:rsidRDefault="007547E2" w:rsidP="007547E2">
      <w:pPr>
        <w:widowControl w:val="0"/>
        <w:spacing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With</w:t>
      </w:r>
      <w:r w:rsidRPr="00B86BFA">
        <w:rPr>
          <w:rFonts w:ascii="Times New Roman" w:eastAsia="Calibri" w:hAnsi="Times New Roman" w:cs="Times New Roman"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respect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to</w:t>
      </w:r>
      <w:r w:rsidRPr="00B86BFA">
        <w:rPr>
          <w:rFonts w:ascii="Times New Roman" w:eastAsia="Calibri" w:hAnsi="Times New Roman" w:cs="Times New Roman"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subjective</w:t>
      </w:r>
      <w:r w:rsidRPr="00B86BFA">
        <w:rPr>
          <w:rFonts w:ascii="Times New Roman" w:eastAsia="Calibri" w:hAnsi="Times New Roman" w:cs="Times New Roman"/>
          <w:spacing w:val="1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element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an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Eighth</w:t>
      </w:r>
      <w:r w:rsidRPr="00B86BFA">
        <w:rPr>
          <w:rFonts w:ascii="Times New Roman" w:eastAsia="Calibri" w:hAnsi="Times New Roman" w:cs="Times New Roman"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Amendment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excessive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force</w:t>
      </w:r>
      <w:r w:rsidRPr="00B86BFA">
        <w:rPr>
          <w:rFonts w:ascii="Times New Roman" w:eastAsia="Calibri" w:hAnsi="Times New Roman" w:cs="Times New Roman"/>
          <w:spacing w:val="28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claim,</w:t>
      </w:r>
      <w:r w:rsidRPr="00B86BFA">
        <w:rPr>
          <w:rFonts w:ascii="Times New Roman" w:eastAsia="Calibri" w:hAnsi="Times New Roman" w:cs="Times New Roman"/>
          <w:spacing w:val="3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prison</w:t>
      </w:r>
      <w:r w:rsidRPr="00B86BFA">
        <w:rPr>
          <w:rFonts w:ascii="Times New Roman" w:eastAsia="Calibri" w:hAnsi="Times New Roman" w:cs="Times New Roman"/>
          <w:spacing w:val="3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officials</w:t>
      </w:r>
      <w:r w:rsidRPr="00B86BFA">
        <w:rPr>
          <w:rFonts w:ascii="Times New Roman" w:eastAsia="Calibri" w:hAnsi="Times New Roman" w:cs="Times New Roman"/>
          <w:spacing w:val="3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must</w:t>
      </w:r>
      <w:r w:rsidRPr="00B86BFA">
        <w:rPr>
          <w:rFonts w:ascii="Times New Roman" w:eastAsia="Calibri" w:hAnsi="Times New Roman" w:cs="Times New Roman"/>
          <w:spacing w:val="4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not</w:t>
      </w:r>
      <w:r w:rsidRPr="00B86BFA">
        <w:rPr>
          <w:rFonts w:ascii="Times New Roman" w:eastAsia="Calibri" w:hAnsi="Times New Roman" w:cs="Times New Roman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act</w:t>
      </w:r>
      <w:r w:rsidRPr="00B86BFA">
        <w:rPr>
          <w:rFonts w:ascii="Times New Roman" w:eastAsia="Calibri" w:hAnsi="Times New Roman" w:cs="Times New Roman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maliciously</w:t>
      </w:r>
      <w:r w:rsidRPr="00B86BFA">
        <w:rPr>
          <w:rFonts w:ascii="Times New Roman" w:eastAsia="Calibri" w:hAnsi="Times New Roman" w:cs="Times New Roman"/>
          <w:spacing w:val="3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or</w:t>
      </w:r>
      <w:r w:rsidRPr="005A4287">
        <w:rPr>
          <w:rFonts w:ascii="Times New Roman" w:eastAsia="Calibri" w:hAnsi="Times New Roman" w:cs="Times New Roman"/>
          <w:spacing w:val="4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sadistically</w:t>
      </w:r>
      <w:r w:rsidRPr="00B86BFA">
        <w:rPr>
          <w:rFonts w:ascii="Times New Roman" w:eastAsia="Calibri" w:hAnsi="Times New Roman" w:cs="Times New Roman"/>
          <w:color w:val="000000"/>
          <w:spacing w:val="3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pacing w:val="1"/>
          <w:sz w:val="26"/>
          <w:szCs w:val="22"/>
        </w:rPr>
        <w:t>for</w:t>
      </w:r>
      <w:r w:rsidRPr="00B86BFA">
        <w:rPr>
          <w:rFonts w:ascii="Times New Roman" w:eastAsia="Calibri" w:hAnsi="Times New Roman" w:cs="Times New Roman"/>
          <w:color w:val="000000"/>
          <w:spacing w:val="4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color w:val="000000"/>
          <w:spacing w:val="3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purpose</w:t>
      </w:r>
      <w:r w:rsidRPr="00B86BFA">
        <w:rPr>
          <w:rFonts w:ascii="Times New Roman" w:eastAsia="Calibri" w:hAnsi="Times New Roman" w:cs="Times New Roman"/>
          <w:color w:val="000000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color w:val="000000"/>
          <w:spacing w:val="50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causing</w:t>
      </w:r>
      <w:r w:rsidRPr="00B86BFA">
        <w:rPr>
          <w:rFonts w:ascii="Times New Roman" w:eastAsia="Calibri" w:hAnsi="Times New Roman" w:cs="Times New Roman"/>
          <w:color w:val="000000"/>
          <w:spacing w:val="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harm</w:t>
      </w:r>
      <w:proofErr w:type="gramStart"/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.</w:t>
      </w:r>
      <w:r w:rsidRPr="00B86BFA">
        <w:rPr>
          <w:rFonts w:ascii="Times New Roman" w:eastAsia="Calibri" w:hAnsi="Times New Roman" w:cs="Times New Roman"/>
          <w:color w:val="000000"/>
          <w:spacing w:val="4"/>
          <w:sz w:val="26"/>
          <w:szCs w:val="22"/>
        </w:rPr>
        <w:t xml:space="preserve"> </w:t>
      </w:r>
      <w:proofErr w:type="gramEnd"/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Id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.</w:t>
      </w:r>
      <w:r w:rsidRPr="00B86BFA">
        <w:rPr>
          <w:rFonts w:ascii="Times New Roman" w:eastAsia="Calibri" w:hAnsi="Times New Roman" w:cs="Times New Roman"/>
          <w:color w:val="000000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at</w:t>
      </w:r>
      <w:r w:rsidRPr="00B86BFA">
        <w:rPr>
          <w:rFonts w:ascii="Times New Roman" w:eastAsia="Calibri" w:hAnsi="Times New Roman" w:cs="Times New Roman"/>
          <w:color w:val="000000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pacing w:val="1"/>
          <w:sz w:val="26"/>
          <w:szCs w:val="22"/>
        </w:rPr>
        <w:t>6-7;</w:t>
      </w:r>
      <w:r w:rsidRPr="00B86BFA">
        <w:rPr>
          <w:rFonts w:ascii="Times New Roman" w:eastAsia="Calibri" w:hAnsi="Times New Roman" w:cs="Times New Roman"/>
          <w:color w:val="000000"/>
          <w:spacing w:val="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accord</w:t>
      </w:r>
      <w:r w:rsidRPr="00B86BFA">
        <w:rPr>
          <w:rFonts w:ascii="Times New Roman" w:eastAsia="Calibri" w:hAnsi="Times New Roman" w:cs="Times New Roman"/>
          <w:color w:val="000000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Thomas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,</w:t>
      </w:r>
      <w:r w:rsidRPr="00B86BFA">
        <w:rPr>
          <w:rFonts w:ascii="Times New Roman" w:eastAsia="Calibri" w:hAnsi="Times New Roman" w:cs="Times New Roman"/>
          <w:color w:val="000000"/>
          <w:spacing w:val="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614</w:t>
      </w:r>
      <w:r w:rsidRPr="00B86BFA">
        <w:rPr>
          <w:rFonts w:ascii="Times New Roman" w:eastAsia="Calibri" w:hAnsi="Times New Roman" w:cs="Times New Roman"/>
          <w:color w:val="000000"/>
          <w:spacing w:val="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F.3d</w:t>
      </w:r>
      <w:r w:rsidRPr="00B86BFA">
        <w:rPr>
          <w:rFonts w:ascii="Times New Roman" w:eastAsia="Calibri" w:hAnsi="Times New Roman" w:cs="Times New Roman"/>
          <w:color w:val="000000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at</w:t>
      </w:r>
      <w:r w:rsidRPr="00B86BFA">
        <w:rPr>
          <w:rFonts w:ascii="Times New Roman" w:eastAsia="Calibri" w:hAnsi="Times New Roman" w:cs="Times New Roman"/>
          <w:color w:val="000000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1304;</w:t>
      </w:r>
      <w:r w:rsidRPr="00B86BFA">
        <w:rPr>
          <w:rFonts w:ascii="Times New Roman" w:eastAsia="Calibri" w:hAnsi="Times New Roman" w:cs="Times New Roman"/>
          <w:color w:val="000000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see</w:t>
      </w:r>
      <w:r w:rsidRPr="00B86BFA">
        <w:rPr>
          <w:rFonts w:ascii="Times New Roman" w:eastAsia="Calibri" w:hAnsi="Times New Roman" w:cs="Times New Roman"/>
          <w:i/>
          <w:color w:val="000000"/>
          <w:spacing w:val="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also</w:t>
      </w:r>
      <w:r w:rsidRPr="00B86BFA">
        <w:rPr>
          <w:rFonts w:ascii="Times New Roman" w:eastAsia="Calibri" w:hAnsi="Times New Roman" w:cs="Times New Roman"/>
          <w:i/>
          <w:color w:val="000000"/>
          <w:spacing w:val="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Whitley</w:t>
      </w:r>
      <w:r w:rsidRPr="00B86BFA">
        <w:rPr>
          <w:rFonts w:ascii="Times New Roman" w:eastAsia="Calibri" w:hAnsi="Times New Roman" w:cs="Times New Roman"/>
          <w:i/>
          <w:color w:val="000000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v.</w:t>
      </w:r>
      <w:r w:rsidRPr="00B86BFA">
        <w:rPr>
          <w:rFonts w:ascii="Times New Roman" w:eastAsia="Calibri" w:hAnsi="Times New Roman" w:cs="Times New Roman"/>
          <w:i/>
          <w:color w:val="000000"/>
          <w:spacing w:val="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Albers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,</w:t>
      </w:r>
      <w:r w:rsidRPr="00B86BFA">
        <w:rPr>
          <w:rFonts w:ascii="Times New Roman" w:eastAsia="Calibri" w:hAnsi="Times New Roman" w:cs="Times New Roman"/>
          <w:color w:val="000000"/>
          <w:spacing w:val="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 xml:space="preserve">475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U.S.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312,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319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(1986)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(holding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“unnecessary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wanton</w:t>
      </w:r>
      <w:r w:rsidRPr="00B86BF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infliction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pain”</w:t>
      </w:r>
      <w:r w:rsidRPr="00B86BFA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constitutes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cruel</w:t>
      </w:r>
      <w:r w:rsidRPr="00B86BF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unusual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punishment</w:t>
      </w:r>
      <w:r w:rsidRPr="00B86BF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forbidden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Eighth</w:t>
      </w:r>
      <w:r w:rsidRPr="00B86BF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Amendment).</w:t>
      </w:r>
    </w:p>
    <w:p w:rsidR="007547E2" w:rsidRPr="00B86BFA" w:rsidRDefault="007547E2" w:rsidP="007547E2">
      <w:pPr>
        <w:widowControl w:val="0"/>
        <w:spacing w:before="1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7547E2" w:rsidRPr="005A4287" w:rsidRDefault="007547E2" w:rsidP="007547E2">
      <w:pPr>
        <w:widowControl w:val="0"/>
        <w:spacing w:after="0" w:line="240" w:lineRule="auto"/>
        <w:ind w:right="121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Eleventh</w:t>
      </w:r>
      <w:r w:rsidRPr="00B86BFA">
        <w:rPr>
          <w:rFonts w:ascii="Times New Roman" w:eastAsia="Calibri" w:hAnsi="Times New Roman" w:cs="Times New Roman"/>
          <w:spacing w:val="-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Circuit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has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affirmed</w:t>
      </w:r>
      <w:r w:rsidRPr="00B86BFA">
        <w:rPr>
          <w:rFonts w:ascii="Times New Roman" w:eastAsia="Calibri" w:hAnsi="Times New Roman" w:cs="Times New Roman"/>
          <w:spacing w:val="-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much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spacing w:val="-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language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used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</w:t>
      </w:r>
      <w:r w:rsidRPr="005A4287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earlier</w:t>
      </w:r>
      <w:r w:rsidRPr="005A4287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versions</w:t>
      </w:r>
      <w:r w:rsidRPr="005A4287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of</w:t>
      </w:r>
      <w:r w:rsidRPr="005A4287">
        <w:rPr>
          <w:rFonts w:ascii="Times New Roman" w:eastAsia="Calibri" w:hAnsi="Times New Roman" w:cs="Times New Roman"/>
          <w:spacing w:val="26"/>
          <w:w w:val="9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this</w:t>
      </w:r>
      <w:r w:rsidRPr="005A4287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color w:val="000000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pacing w:val="1"/>
          <w:sz w:val="26"/>
          <w:szCs w:val="22"/>
        </w:rPr>
        <w:t>to</w:t>
      </w:r>
      <w:r w:rsidRPr="00B86BFA">
        <w:rPr>
          <w:rFonts w:ascii="Times New Roman" w:eastAsia="Calibri" w:hAnsi="Times New Roman" w:cs="Times New Roman"/>
          <w:color w:val="000000"/>
          <w:spacing w:val="-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define</w:t>
      </w:r>
      <w:r w:rsidRPr="00B86BFA">
        <w:rPr>
          <w:rFonts w:ascii="Times New Roman" w:eastAsia="Calibri" w:hAnsi="Times New Roman" w:cs="Times New Roman"/>
          <w:color w:val="000000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color w:val="000000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elements</w:t>
      </w:r>
      <w:r w:rsidRPr="00B86BFA">
        <w:rPr>
          <w:rFonts w:ascii="Times New Roman" w:eastAsia="Calibri" w:hAnsi="Times New Roman" w:cs="Times New Roman"/>
          <w:color w:val="000000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color w:val="000000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an</w:t>
      </w:r>
      <w:r w:rsidRPr="00B86BFA">
        <w:rPr>
          <w:rFonts w:ascii="Times New Roman" w:eastAsia="Calibri" w:hAnsi="Times New Roman" w:cs="Times New Roman"/>
          <w:color w:val="000000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Eighth</w:t>
      </w:r>
      <w:r w:rsidRPr="00B86BFA">
        <w:rPr>
          <w:rFonts w:ascii="Times New Roman" w:eastAsia="Calibri" w:hAnsi="Times New Roman" w:cs="Times New Roman"/>
          <w:color w:val="000000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Amendment</w:t>
      </w:r>
      <w:r w:rsidRPr="00B86BFA">
        <w:rPr>
          <w:rFonts w:ascii="Times New Roman" w:eastAsia="Calibri" w:hAnsi="Times New Roman" w:cs="Times New Roman"/>
          <w:color w:val="000000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excessive</w:t>
      </w:r>
      <w:r w:rsidRPr="00B86BFA">
        <w:rPr>
          <w:rFonts w:ascii="Times New Roman" w:eastAsia="Calibri" w:hAnsi="Times New Roman" w:cs="Times New Roman"/>
          <w:color w:val="000000"/>
          <w:spacing w:val="22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force</w:t>
      </w:r>
      <w:r w:rsidRPr="00B86BFA">
        <w:rPr>
          <w:rFonts w:ascii="Times New Roman" w:eastAsia="Calibri" w:hAnsi="Times New Roman" w:cs="Times New Roman"/>
          <w:color w:val="000000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pacing w:val="-1"/>
          <w:sz w:val="26"/>
          <w:szCs w:val="22"/>
        </w:rPr>
        <w:t>claim,</w:t>
      </w:r>
      <w:r w:rsidRPr="00B86BFA">
        <w:rPr>
          <w:rFonts w:ascii="Times New Roman" w:eastAsia="Calibri" w:hAnsi="Times New Roman" w:cs="Times New Roman"/>
          <w:color w:val="000000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and</w:t>
      </w:r>
      <w:r w:rsidRPr="00B86BFA">
        <w:rPr>
          <w:rFonts w:ascii="Times New Roman" w:eastAsia="Calibri" w:hAnsi="Times New Roman" w:cs="Times New Roman"/>
          <w:color w:val="000000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that</w:t>
      </w:r>
      <w:r w:rsidRPr="00B86BFA">
        <w:rPr>
          <w:rFonts w:ascii="Times New Roman" w:eastAsia="Calibri" w:hAnsi="Times New Roman" w:cs="Times New Roman"/>
          <w:color w:val="000000"/>
          <w:spacing w:val="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language</w:t>
      </w:r>
      <w:r w:rsidRPr="00B86BFA">
        <w:rPr>
          <w:rFonts w:ascii="Times New Roman" w:eastAsia="Calibri" w:hAnsi="Times New Roman" w:cs="Times New Roman"/>
          <w:color w:val="000000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was</w:t>
      </w:r>
      <w:r w:rsidRPr="00B86BFA">
        <w:rPr>
          <w:rFonts w:ascii="Times New Roman" w:eastAsia="Calibri" w:hAnsi="Times New Roman" w:cs="Times New Roman"/>
          <w:color w:val="000000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retained</w:t>
      </w:r>
      <w:r w:rsidRPr="00B86BFA">
        <w:rPr>
          <w:rFonts w:ascii="Times New Roman" w:eastAsia="Calibri" w:hAnsi="Times New Roman" w:cs="Times New Roman"/>
          <w:color w:val="000000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in</w:t>
      </w:r>
      <w:r w:rsidRPr="00B86BFA">
        <w:rPr>
          <w:rFonts w:ascii="Times New Roman" w:eastAsia="Calibri" w:hAnsi="Times New Roman" w:cs="Times New Roman"/>
          <w:color w:val="000000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color w:val="000000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present</w:t>
      </w:r>
      <w:r w:rsidRPr="00B86BFA">
        <w:rPr>
          <w:rFonts w:ascii="Times New Roman" w:eastAsia="Calibri" w:hAnsi="Times New Roman" w:cs="Times New Roman"/>
          <w:color w:val="000000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instruction</w:t>
      </w:r>
      <w:proofErr w:type="gramStart"/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.</w:t>
      </w:r>
      <w:r w:rsidRPr="00B86BFA">
        <w:rPr>
          <w:rFonts w:ascii="Times New Roman" w:eastAsia="Calibri" w:hAnsi="Times New Roman" w:cs="Times New Roman"/>
          <w:color w:val="000000"/>
          <w:spacing w:val="10"/>
          <w:sz w:val="26"/>
          <w:szCs w:val="22"/>
        </w:rPr>
        <w:t xml:space="preserve"> </w:t>
      </w:r>
      <w:proofErr w:type="gramEnd"/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Johnson</w:t>
      </w:r>
      <w:r w:rsidRPr="00B86BFA">
        <w:rPr>
          <w:rFonts w:ascii="Times New Roman" w:eastAsia="Calibri" w:hAnsi="Times New Roman" w:cs="Times New Roman"/>
          <w:i/>
          <w:color w:val="000000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v.</w:t>
      </w:r>
      <w:r w:rsidRPr="00B86BFA">
        <w:rPr>
          <w:rFonts w:ascii="Times New Roman" w:eastAsia="Calibri" w:hAnsi="Times New Roman" w:cs="Times New Roman"/>
          <w:i/>
          <w:color w:val="000000"/>
          <w:spacing w:val="29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pacing w:val="-1"/>
          <w:sz w:val="26"/>
          <w:szCs w:val="22"/>
        </w:rPr>
        <w:t>Breeden</w:t>
      </w:r>
      <w:r w:rsidRPr="00B86BFA">
        <w:rPr>
          <w:rFonts w:ascii="Times New Roman" w:eastAsia="Calibri" w:hAnsi="Times New Roman" w:cs="Times New Roman"/>
          <w:color w:val="000000"/>
          <w:spacing w:val="-1"/>
          <w:sz w:val="26"/>
          <w:szCs w:val="22"/>
        </w:rPr>
        <w:t>,</w:t>
      </w:r>
      <w:r w:rsidRPr="00B86BFA">
        <w:rPr>
          <w:rFonts w:ascii="Times New Roman" w:eastAsia="Calibri" w:hAnsi="Times New Roman" w:cs="Times New Roman"/>
          <w:color w:val="000000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280</w:t>
      </w:r>
      <w:r w:rsidRPr="00B86BFA">
        <w:rPr>
          <w:rFonts w:ascii="Times New Roman" w:eastAsia="Calibri" w:hAnsi="Times New Roman" w:cs="Times New Roman"/>
          <w:color w:val="000000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F.3d</w:t>
      </w:r>
      <w:r w:rsidRPr="00B86BFA">
        <w:rPr>
          <w:rFonts w:ascii="Times New Roman" w:eastAsia="Calibri" w:hAnsi="Times New Roman" w:cs="Times New Roman"/>
          <w:color w:val="000000"/>
          <w:spacing w:val="4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1308,</w:t>
      </w:r>
      <w:r w:rsidRPr="00B86BFA">
        <w:rPr>
          <w:rFonts w:ascii="Times New Roman" w:eastAsia="Calibri" w:hAnsi="Times New Roman" w:cs="Times New Roman"/>
          <w:color w:val="000000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1314</w:t>
      </w:r>
      <w:r w:rsidRPr="00B86BFA">
        <w:rPr>
          <w:rFonts w:ascii="Times New Roman" w:eastAsia="Calibri" w:hAnsi="Times New Roman" w:cs="Times New Roman"/>
          <w:color w:val="000000"/>
          <w:spacing w:val="4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(11th</w:t>
      </w:r>
      <w:r w:rsidRPr="00B86BFA">
        <w:rPr>
          <w:rFonts w:ascii="Times New Roman" w:eastAsia="Calibri" w:hAnsi="Times New Roman" w:cs="Times New Roman"/>
          <w:color w:val="000000"/>
          <w:spacing w:val="4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Cir.</w:t>
      </w:r>
      <w:r w:rsidRPr="00B86BFA">
        <w:rPr>
          <w:rFonts w:ascii="Times New Roman" w:eastAsia="Calibri" w:hAnsi="Times New Roman" w:cs="Times New Roman"/>
          <w:color w:val="000000"/>
          <w:spacing w:val="4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2002),</w:t>
      </w:r>
      <w:r w:rsidRPr="00B86BFA">
        <w:rPr>
          <w:rFonts w:ascii="Times New Roman" w:eastAsia="Calibri" w:hAnsi="Times New Roman" w:cs="Times New Roman"/>
          <w:color w:val="000000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overruled</w:t>
      </w:r>
      <w:r w:rsidRPr="00B86BFA">
        <w:rPr>
          <w:rFonts w:ascii="Times New Roman" w:eastAsia="Calibri" w:hAnsi="Times New Roman" w:cs="Times New Roman"/>
          <w:i/>
          <w:color w:val="000000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pacing w:val="1"/>
          <w:sz w:val="26"/>
          <w:szCs w:val="22"/>
        </w:rPr>
        <w:t>in</w:t>
      </w:r>
      <w:r w:rsidRPr="00B86BFA">
        <w:rPr>
          <w:rFonts w:ascii="Times New Roman" w:eastAsia="Calibri" w:hAnsi="Times New Roman" w:cs="Times New Roman"/>
          <w:i/>
          <w:color w:val="000000"/>
          <w:spacing w:val="4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part</w:t>
      </w:r>
      <w:r w:rsidRPr="00B86BFA">
        <w:rPr>
          <w:rFonts w:ascii="Times New Roman" w:eastAsia="Calibri" w:hAnsi="Times New Roman" w:cs="Times New Roman"/>
          <w:i/>
          <w:color w:val="000000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on</w:t>
      </w:r>
      <w:r w:rsidRPr="00B86BFA">
        <w:rPr>
          <w:rFonts w:ascii="Times New Roman" w:eastAsia="Calibri" w:hAnsi="Times New Roman" w:cs="Times New Roman"/>
          <w:i/>
          <w:color w:val="000000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other</w:t>
      </w:r>
      <w:r w:rsidRPr="00B86BFA">
        <w:rPr>
          <w:rFonts w:ascii="Times New Roman" w:eastAsia="Calibri" w:hAnsi="Times New Roman" w:cs="Times New Roman"/>
          <w:i/>
          <w:color w:val="000000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grounds,</w:t>
      </w:r>
      <w:r w:rsidRPr="00B86BFA">
        <w:rPr>
          <w:rFonts w:ascii="Times New Roman" w:eastAsia="Calibri" w:hAnsi="Times New Roman" w:cs="Times New Roman"/>
          <w:i/>
          <w:color w:val="000000"/>
          <w:spacing w:val="50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pacing w:val="-1"/>
          <w:sz w:val="26"/>
          <w:szCs w:val="22"/>
        </w:rPr>
        <w:t>Wilkins</w:t>
      </w:r>
      <w:r w:rsidRPr="00B86BFA">
        <w:rPr>
          <w:rFonts w:ascii="Times New Roman" w:eastAsia="Calibri" w:hAnsi="Times New Roman" w:cs="Times New Roman"/>
          <w:i/>
          <w:color w:val="000000"/>
          <w:spacing w:val="3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v.</w:t>
      </w:r>
      <w:r w:rsidRPr="00B86BFA">
        <w:rPr>
          <w:rFonts w:ascii="Times New Roman" w:eastAsia="Calibri" w:hAnsi="Times New Roman" w:cs="Times New Roman"/>
          <w:i/>
          <w:color w:val="000000"/>
          <w:spacing w:val="30"/>
          <w:sz w:val="26"/>
          <w:szCs w:val="22"/>
        </w:rPr>
        <w:t xml:space="preserve"> </w:t>
      </w:r>
      <w:proofErr w:type="spellStart"/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Gaddy</w:t>
      </w:r>
      <w:proofErr w:type="spellEnd"/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,</w:t>
      </w:r>
      <w:r w:rsidRPr="00B86BFA">
        <w:rPr>
          <w:rFonts w:ascii="Times New Roman" w:eastAsia="Calibri" w:hAnsi="Times New Roman" w:cs="Times New Roman"/>
          <w:color w:val="000000"/>
          <w:spacing w:val="3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130</w:t>
      </w:r>
      <w:r w:rsidRPr="00B86BFA">
        <w:rPr>
          <w:rFonts w:ascii="Times New Roman" w:eastAsia="Calibri" w:hAnsi="Times New Roman" w:cs="Times New Roman"/>
          <w:color w:val="000000"/>
          <w:spacing w:val="3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pacing w:val="-1"/>
          <w:sz w:val="26"/>
          <w:szCs w:val="22"/>
        </w:rPr>
        <w:t>S.</w:t>
      </w:r>
      <w:r w:rsidRPr="00B86BFA">
        <w:rPr>
          <w:rFonts w:ascii="Times New Roman" w:eastAsia="Calibri" w:hAnsi="Times New Roman" w:cs="Times New Roman"/>
          <w:color w:val="000000"/>
          <w:spacing w:val="3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Ct.</w:t>
      </w:r>
      <w:r w:rsidRPr="00B86BFA">
        <w:rPr>
          <w:rFonts w:ascii="Times New Roman" w:eastAsia="Calibri" w:hAnsi="Times New Roman" w:cs="Times New Roman"/>
          <w:color w:val="000000"/>
          <w:spacing w:val="3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1175,</w:t>
      </w:r>
      <w:r w:rsidRPr="00B86BFA">
        <w:rPr>
          <w:rFonts w:ascii="Times New Roman" w:eastAsia="Calibri" w:hAnsi="Times New Roman" w:cs="Times New Roman"/>
          <w:color w:val="000000"/>
          <w:spacing w:val="3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1177</w:t>
      </w:r>
      <w:r w:rsidRPr="00B86BFA">
        <w:rPr>
          <w:rFonts w:ascii="Times New Roman" w:eastAsia="Calibri" w:hAnsi="Times New Roman" w:cs="Times New Roman"/>
          <w:color w:val="000000"/>
          <w:spacing w:val="3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(2010),</w:t>
      </w:r>
      <w:r w:rsidRPr="00B86BFA">
        <w:rPr>
          <w:rFonts w:ascii="Times New Roman" w:eastAsia="Calibri" w:hAnsi="Times New Roman" w:cs="Times New Roman"/>
          <w:color w:val="000000"/>
          <w:spacing w:val="3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as</w:t>
      </w:r>
      <w:r w:rsidRPr="00B86BFA">
        <w:rPr>
          <w:rFonts w:ascii="Times New Roman" w:eastAsia="Calibri" w:hAnsi="Times New Roman" w:cs="Times New Roman"/>
          <w:i/>
          <w:color w:val="000000"/>
          <w:spacing w:val="3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recognized</w:t>
      </w:r>
      <w:r w:rsidRPr="00B86BFA">
        <w:rPr>
          <w:rFonts w:ascii="Times New Roman" w:eastAsia="Calibri" w:hAnsi="Times New Roman" w:cs="Times New Roman"/>
          <w:i/>
          <w:color w:val="000000"/>
          <w:spacing w:val="3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pacing w:val="1"/>
          <w:sz w:val="26"/>
          <w:szCs w:val="22"/>
        </w:rPr>
        <w:t>in</w:t>
      </w:r>
      <w:r w:rsidRPr="00B86BFA">
        <w:rPr>
          <w:rFonts w:ascii="Times New Roman" w:eastAsia="Calibri" w:hAnsi="Times New Roman" w:cs="Times New Roman"/>
          <w:i/>
          <w:color w:val="000000"/>
          <w:spacing w:val="34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Dixon</w:t>
      </w:r>
      <w:r w:rsidRPr="00B86BFA">
        <w:rPr>
          <w:rFonts w:ascii="Times New Roman" w:eastAsia="Calibri" w:hAnsi="Times New Roman" w:cs="Times New Roman"/>
          <w:i/>
          <w:color w:val="000000"/>
          <w:spacing w:val="4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v.</w:t>
      </w:r>
      <w:r w:rsidRPr="00B86BFA">
        <w:rPr>
          <w:rFonts w:ascii="Times New Roman" w:eastAsia="Calibri" w:hAnsi="Times New Roman" w:cs="Times New Roman"/>
          <w:i/>
          <w:color w:val="000000"/>
          <w:spacing w:val="4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Sutton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,</w:t>
      </w:r>
      <w:r w:rsidRPr="00B86BFA">
        <w:rPr>
          <w:rFonts w:ascii="Times New Roman" w:eastAsia="Calibri" w:hAnsi="Times New Roman" w:cs="Times New Roman"/>
          <w:color w:val="000000"/>
          <w:spacing w:val="4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No.</w:t>
      </w:r>
      <w:r w:rsidRPr="00B86BFA">
        <w:rPr>
          <w:rFonts w:ascii="Times New Roman" w:eastAsia="Calibri" w:hAnsi="Times New Roman" w:cs="Times New Roman"/>
          <w:i/>
          <w:color w:val="000000"/>
          <w:spacing w:val="45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2:08-cv-745-WC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,</w:t>
      </w:r>
      <w:r w:rsidRPr="00B86BFA">
        <w:rPr>
          <w:rFonts w:ascii="Times New Roman" w:eastAsia="Calibri" w:hAnsi="Times New Roman" w:cs="Times New Roman"/>
          <w:color w:val="000000"/>
          <w:spacing w:val="4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2011</w:t>
      </w:r>
      <w:r w:rsidRPr="00B86BFA">
        <w:rPr>
          <w:rFonts w:ascii="Times New Roman" w:eastAsia="Calibri" w:hAnsi="Times New Roman" w:cs="Times New Roman"/>
          <w:color w:val="000000"/>
          <w:spacing w:val="4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U.S.</w:t>
      </w:r>
      <w:r w:rsidRPr="00B86BFA">
        <w:rPr>
          <w:rFonts w:ascii="Times New Roman" w:eastAsia="Calibri" w:hAnsi="Times New Roman" w:cs="Times New Roman"/>
          <w:color w:val="000000"/>
          <w:spacing w:val="4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Dist.</w:t>
      </w:r>
      <w:r w:rsidRPr="00B86BFA">
        <w:rPr>
          <w:rFonts w:ascii="Times New Roman" w:eastAsia="Calibri" w:hAnsi="Times New Roman" w:cs="Times New Roman"/>
          <w:color w:val="000000"/>
          <w:spacing w:val="4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LEXIS</w:t>
      </w:r>
      <w:r w:rsidRPr="00B86BFA">
        <w:rPr>
          <w:rFonts w:ascii="Times New Roman" w:eastAsia="Calibri" w:hAnsi="Times New Roman" w:cs="Times New Roman"/>
          <w:color w:val="000000"/>
          <w:spacing w:val="4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49945,</w:t>
      </w:r>
      <w:r w:rsidRPr="00B86BFA">
        <w:rPr>
          <w:rFonts w:ascii="Times New Roman" w:eastAsia="Calibri" w:hAnsi="Times New Roman" w:cs="Times New Roman"/>
          <w:color w:val="000000"/>
          <w:spacing w:val="4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at</w:t>
      </w:r>
      <w:r w:rsidRPr="00B86BFA">
        <w:rPr>
          <w:rFonts w:ascii="Times New Roman" w:eastAsia="Calibri" w:hAnsi="Times New Roman" w:cs="Times New Roman"/>
          <w:color w:val="000000"/>
          <w:spacing w:val="4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*46-47,</w:t>
      </w:r>
      <w:r w:rsidRPr="00B86BFA">
        <w:rPr>
          <w:rFonts w:ascii="Times New Roman" w:eastAsia="Calibri" w:hAnsi="Times New Roman" w:cs="Times New Roman"/>
          <w:color w:val="000000"/>
          <w:spacing w:val="45"/>
          <w:sz w:val="26"/>
          <w:szCs w:val="22"/>
        </w:rPr>
        <w:t xml:space="preserve"> </w:t>
      </w:r>
      <w:proofErr w:type="spellStart"/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n.4</w:t>
      </w:r>
      <w:proofErr w:type="spellEnd"/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(M.D.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Ala.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9,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2011)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However,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Kingsley</w:t>
      </w:r>
      <w:r w:rsidRPr="005A4287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Hendrickson</w:t>
      </w:r>
      <w:r w:rsidRPr="005A428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“may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raise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questions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about</w:t>
      </w:r>
      <w:r w:rsidRPr="005A4287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subjective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standard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in</w:t>
      </w:r>
      <w:r w:rsidRPr="005A4287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context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excessive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force</w:t>
      </w:r>
      <w:r w:rsidRPr="005A4287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brought</w:t>
      </w:r>
      <w:r w:rsidRPr="005A4287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convicted</w:t>
      </w:r>
      <w:r w:rsidRPr="005A4287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lastRenderedPageBreak/>
        <w:t>prisoners.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5A4287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135</w:t>
      </w:r>
      <w:r w:rsidRPr="005A428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S.</w:t>
      </w:r>
      <w:r w:rsidRPr="005A4287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Ct.</w:t>
      </w:r>
      <w:r w:rsidRPr="005A428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2466,</w:t>
      </w:r>
      <w:r w:rsidRPr="005A4287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2476</w:t>
      </w:r>
      <w:r w:rsidRPr="005A428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(2015).</w:t>
      </w:r>
    </w:p>
    <w:p w:rsidR="007547E2" w:rsidRPr="005A4287" w:rsidRDefault="007547E2" w:rsidP="007547E2">
      <w:pPr>
        <w:widowControl w:val="0"/>
        <w:spacing w:before="2" w:after="0" w:line="180" w:lineRule="exact"/>
        <w:ind w:firstLine="720"/>
        <w:rPr>
          <w:rFonts w:ascii="Times New Roman" w:eastAsia="Calibri" w:hAnsi="Times New Roman" w:cs="Times New Roman"/>
          <w:sz w:val="18"/>
          <w:szCs w:val="18"/>
        </w:rPr>
      </w:pPr>
    </w:p>
    <w:p w:rsidR="007547E2" w:rsidRPr="005A4287" w:rsidRDefault="007547E2" w:rsidP="007547E2">
      <w:pPr>
        <w:widowControl w:val="0"/>
        <w:tabs>
          <w:tab w:val="left" w:pos="488"/>
        </w:tabs>
        <w:spacing w:before="66"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b/>
          <w:sz w:val="26"/>
          <w:szCs w:val="22"/>
        </w:rPr>
        <w:t>III.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ab/>
        <w:t>Causation</w:t>
      </w:r>
    </w:p>
    <w:p w:rsidR="007547E2" w:rsidRPr="005A4287" w:rsidRDefault="007547E2" w:rsidP="007547E2">
      <w:pPr>
        <w:widowControl w:val="0"/>
        <w:spacing w:before="8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7547E2" w:rsidRPr="005A4287" w:rsidRDefault="007547E2" w:rsidP="007547E2">
      <w:pPr>
        <w:widowControl w:val="0"/>
        <w:spacing w:before="66" w:after="0" w:line="240" w:lineRule="auto"/>
        <w:ind w:right="122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spacing w:val="-1"/>
          <w:sz w:val="26"/>
          <w:szCs w:val="22"/>
        </w:rPr>
        <w:t>For</w:t>
      </w:r>
      <w:r w:rsidRPr="005A4287">
        <w:rPr>
          <w:rFonts w:ascii="Times New Roman" w:eastAsia="Calibri" w:hAnsi="Times New Roman" w:cs="Times New Roman"/>
          <w:sz w:val="26"/>
          <w:szCs w:val="22"/>
        </w:rPr>
        <w:t xml:space="preserve"> additional</w:t>
      </w:r>
      <w:r w:rsidRPr="005A4287">
        <w:rPr>
          <w:rFonts w:ascii="Times New Roman" w:eastAsia="Calibri" w:hAnsi="Times New Roman" w:cs="Times New Roman"/>
          <w:spacing w:val="4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 xml:space="preserve">information regarding the instruction </w:t>
      </w:r>
      <w:r w:rsidRPr="005A4287">
        <w:rPr>
          <w:rFonts w:ascii="Times New Roman" w:eastAsia="Calibri" w:hAnsi="Times New Roman" w:cs="Times New Roman"/>
          <w:spacing w:val="1"/>
          <w:sz w:val="26"/>
          <w:szCs w:val="22"/>
        </w:rPr>
        <w:t>on</w:t>
      </w:r>
      <w:r w:rsidRPr="005A4287">
        <w:rPr>
          <w:rFonts w:ascii="Times New Roman" w:eastAsia="Calibri" w:hAnsi="Times New Roman" w:cs="Times New Roman"/>
          <w:sz w:val="26"/>
          <w:szCs w:val="22"/>
        </w:rPr>
        <w:t xml:space="preserve"> causation, see</w:t>
      </w:r>
      <w:r w:rsidRPr="005A4287">
        <w:rPr>
          <w:rFonts w:ascii="Times New Roman" w:eastAsia="Calibri" w:hAnsi="Times New Roman" w:cs="Times New Roman"/>
          <w:spacing w:val="4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the annotation</w:t>
      </w:r>
      <w:r w:rsidRPr="005A4287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following</w:t>
      </w:r>
      <w:r w:rsidRPr="005A4287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Pattern</w:t>
      </w:r>
      <w:r w:rsidRPr="005A4287">
        <w:rPr>
          <w:rFonts w:ascii="Times New Roman" w:eastAsia="Calibri" w:hAnsi="Times New Roman" w:cs="Times New Roman"/>
          <w:spacing w:val="-11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5A4287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5.3.</w:t>
      </w:r>
    </w:p>
    <w:p w:rsidR="007547E2" w:rsidRPr="005A4287" w:rsidRDefault="007547E2" w:rsidP="007547E2">
      <w:pPr>
        <w:widowControl w:val="0"/>
        <w:spacing w:before="2" w:after="0" w:line="180" w:lineRule="exact"/>
        <w:ind w:firstLine="720"/>
        <w:rPr>
          <w:rFonts w:ascii="Times New Roman" w:eastAsia="Calibri" w:hAnsi="Times New Roman" w:cs="Times New Roman"/>
          <w:sz w:val="18"/>
          <w:szCs w:val="18"/>
        </w:rPr>
      </w:pPr>
    </w:p>
    <w:p w:rsidR="007547E2" w:rsidRPr="005A4287" w:rsidRDefault="007547E2" w:rsidP="007547E2">
      <w:pPr>
        <w:widowControl w:val="0"/>
        <w:tabs>
          <w:tab w:val="left" w:pos="453"/>
        </w:tabs>
        <w:spacing w:before="66"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b/>
          <w:sz w:val="26"/>
          <w:szCs w:val="22"/>
        </w:rPr>
        <w:t>IV.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ab/>
        <w:t>Damages</w:t>
      </w:r>
    </w:p>
    <w:p w:rsidR="007547E2" w:rsidRPr="005A4287" w:rsidRDefault="007547E2" w:rsidP="007547E2">
      <w:pPr>
        <w:widowControl w:val="0"/>
        <w:spacing w:before="6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7547E2" w:rsidRPr="005A4287" w:rsidRDefault="007547E2" w:rsidP="007547E2">
      <w:pPr>
        <w:widowControl w:val="0"/>
        <w:spacing w:before="66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sz w:val="26"/>
          <w:szCs w:val="22"/>
        </w:rPr>
        <w:t>For</w:t>
      </w:r>
      <w:r w:rsidRPr="005A4287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the</w:t>
      </w:r>
      <w:r w:rsidRPr="005A4287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damages</w:t>
      </w:r>
      <w:r w:rsidRPr="005A4287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instruction,</w:t>
      </w:r>
      <w:r w:rsidRPr="005A4287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see</w:t>
      </w:r>
      <w:r w:rsidRPr="005A4287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Pattern</w:t>
      </w:r>
      <w:r w:rsidRPr="005A4287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5A4287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5.13.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293"/>
    <w:multiLevelType w:val="hybridMultilevel"/>
    <w:tmpl w:val="1D9A1FE0"/>
    <w:lvl w:ilvl="0" w:tplc="5BE6E09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</w:rPr>
    </w:lvl>
    <w:lvl w:ilvl="1" w:tplc="EF182BE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7EFE45CA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B0211F4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3D4E59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4A702E8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549C6D2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571AD5E4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510671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E2"/>
    <w:rsid w:val="0028790A"/>
    <w:rsid w:val="00344343"/>
    <w:rsid w:val="0053556A"/>
    <w:rsid w:val="007547E2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E2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E2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us court of appeals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2018-01-10T18:49:00Z</dcterms:modified>
</cp:coreProperties>
</file>