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B" w:rsidRDefault="00EA1E5B" w:rsidP="004A7923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9.10 Copyright – Validity – Ideas and Expression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Copyright protection doesn’t extend to all the elements of a copyrighted work. Elements covered by the copyright protection are called “protected matter,” and non-covered elements are “unprotected matter.” Because unprotected matter isn’t entitled to copyright protection, another author may copy it.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There are various types of </w:t>
      </w:r>
      <w:bookmarkStart w:id="0" w:name="_GoBack"/>
      <w:bookmarkEnd w:id="0"/>
      <w:r w:rsidRPr="00681690">
        <w:rPr>
          <w:rFonts w:ascii="Times New Roman" w:eastAsia="Arial" w:hAnsi="Times New Roman" w:cs="Times New Roman"/>
          <w:sz w:val="28"/>
          <w:szCs w:val="28"/>
        </w:rPr>
        <w:t>unprotected matter. They include: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 isn’t original to the author;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that’s in the public domain; and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an idea, concept, principle, discovery, fact, actual event, process, or method contained in a work</w:t>
      </w:r>
      <w:r w:rsidR="00573788">
        <w:rPr>
          <w:rFonts w:ascii="Times New Roman" w:eastAsia="Arial" w:hAnsi="Times New Roman" w:cs="Times New Roman"/>
          <w:sz w:val="28"/>
          <w:szCs w:val="28"/>
        </w:rPr>
        <w:t>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 work that’s “in the public domain” is one that does not have copyright protection, so anyone may use all or part of it in another work without charge.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In copyright law, it’s important to distinguish between the ideas in a work and the author’s expression of the ideas. The ideas in a work are unprotected matter. But an idea must be expressed in some way, and the expression or means of expression of an idea is protected matter.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For example, copyright law doesn’t protect the idea of a determined captain hunting a giant whale. But copyright law does protect the particular expression of this idea in the book </w:t>
      </w:r>
      <w:r w:rsidRPr="00681690">
        <w:rPr>
          <w:rFonts w:ascii="Times New Roman" w:eastAsia="Arial" w:hAnsi="Times New Roman" w:cs="Times New Roman"/>
          <w:i/>
          <w:sz w:val="28"/>
          <w:szCs w:val="28"/>
        </w:rPr>
        <w:t>Moby-Dick</w:t>
      </w:r>
      <w:r w:rsidRPr="00681690">
        <w:rPr>
          <w:rFonts w:ascii="Times New Roman" w:eastAsia="Arial" w:hAnsi="Times New Roman" w:cs="Times New Roman"/>
          <w:sz w:val="28"/>
          <w:szCs w:val="28"/>
        </w:rPr>
        <w:t>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Put another way, the author of a work has no exclusive right to the underlying ideas, concepts, principles, discoveries, facts, actual events, processes,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or methods contained in a work. But the author’s copyright does extend to the means by which those are expressed, described, depicted, implemented, or otherwise communicated in the work.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seeking copyright protection in: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a work that isn’t original to the author;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that’s in the public domain; or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b/>
          <w:caps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an idea, concept, principle, discovery, fact, actual event, process, or method expressed or described in a work</w:t>
      </w:r>
      <w:r w:rsidR="002E61B6" w:rsidRPr="004A792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you should exclude that material from the protected matter [</w:t>
      </w:r>
      <w:r w:rsidR="00EA1E5B" w:rsidRPr="004A7923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]’s copyright-infringement claim can be based on.</w:t>
      </w:r>
    </w:p>
    <w:p w:rsidR="00EA1E5B" w:rsidRPr="00BA5A35" w:rsidRDefault="00EA1E5B" w:rsidP="004A7923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EA1E5B" w:rsidRPr="00B11855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 xml:space="preserve">Do you find </w:t>
      </w:r>
      <w:r>
        <w:rPr>
          <w:rFonts w:ascii="Times New Roman" w:eastAsia="Arial" w:hAnsi="Times New Roman" w:cs="Times New Roman"/>
          <w:b/>
          <w:sz w:val="28"/>
          <w:szCs w:val="28"/>
        </w:rPr>
        <w:t>that Plaintiff is seeking copyright protection in</w:t>
      </w:r>
      <w:r w:rsidRPr="00B11855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 portion of a work that is not original to the author;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 portion of the work that is in the public domain; or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An idea, concept, principle, discovery, fact, actual event, process, or method expressed or described in a work?</w:t>
      </w:r>
    </w:p>
    <w:p w:rsidR="002E61B6" w:rsidRDefault="002E61B6" w:rsidP="004A792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25167" w:rsidRPr="00EA1E5B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to the above question is “Yes,” as to any material in which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claiming copyright protection, you should exclude that material from the material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copyright-infringement claim can be based on.</w:t>
      </w:r>
    </w:p>
    <w:sectPr w:rsidR="00725167" w:rsidRPr="00EA1E5B" w:rsidSect="00EF33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C6" w:rsidRDefault="004772C6" w:rsidP="004772C6">
      <w:pPr>
        <w:spacing w:after="0" w:line="240" w:lineRule="auto"/>
      </w:pPr>
      <w:r>
        <w:separator/>
      </w:r>
    </w:p>
  </w:endnote>
  <w:endnote w:type="continuationSeparator" w:id="0">
    <w:p w:rsidR="004772C6" w:rsidRDefault="004772C6" w:rsidP="0047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C6" w:rsidRDefault="004772C6" w:rsidP="004772C6">
      <w:pPr>
        <w:spacing w:after="0" w:line="240" w:lineRule="auto"/>
      </w:pPr>
      <w:r>
        <w:separator/>
      </w:r>
    </w:p>
  </w:footnote>
  <w:footnote w:type="continuationSeparator" w:id="0">
    <w:p w:rsidR="004772C6" w:rsidRDefault="004772C6" w:rsidP="0047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B5EDD"/>
    <w:rsid w:val="001D1C8B"/>
    <w:rsid w:val="001E11D3"/>
    <w:rsid w:val="001E4E51"/>
    <w:rsid w:val="001F65C4"/>
    <w:rsid w:val="0024704F"/>
    <w:rsid w:val="00287B88"/>
    <w:rsid w:val="002B6398"/>
    <w:rsid w:val="002E61B6"/>
    <w:rsid w:val="0031667F"/>
    <w:rsid w:val="003A4957"/>
    <w:rsid w:val="004276F8"/>
    <w:rsid w:val="004441EE"/>
    <w:rsid w:val="004772C6"/>
    <w:rsid w:val="00496486"/>
    <w:rsid w:val="004A301A"/>
    <w:rsid w:val="004A7923"/>
    <w:rsid w:val="004E17C0"/>
    <w:rsid w:val="00573788"/>
    <w:rsid w:val="00620C71"/>
    <w:rsid w:val="00652BA3"/>
    <w:rsid w:val="0068701A"/>
    <w:rsid w:val="006A2BE2"/>
    <w:rsid w:val="006B2CC1"/>
    <w:rsid w:val="006F5DE4"/>
    <w:rsid w:val="00715AFE"/>
    <w:rsid w:val="00725167"/>
    <w:rsid w:val="007B67C8"/>
    <w:rsid w:val="0081575C"/>
    <w:rsid w:val="0083569D"/>
    <w:rsid w:val="0085690A"/>
    <w:rsid w:val="008872FA"/>
    <w:rsid w:val="00894E3F"/>
    <w:rsid w:val="009845A2"/>
    <w:rsid w:val="00A610D9"/>
    <w:rsid w:val="00AC65D9"/>
    <w:rsid w:val="00AD0927"/>
    <w:rsid w:val="00B4168B"/>
    <w:rsid w:val="00B845B3"/>
    <w:rsid w:val="00B966EE"/>
    <w:rsid w:val="00B96A5D"/>
    <w:rsid w:val="00C4295E"/>
    <w:rsid w:val="00CB655E"/>
    <w:rsid w:val="00CD564C"/>
    <w:rsid w:val="00D0772E"/>
    <w:rsid w:val="00DC18AE"/>
    <w:rsid w:val="00E70797"/>
    <w:rsid w:val="00EA1E5B"/>
    <w:rsid w:val="00EC4621"/>
    <w:rsid w:val="00EE785D"/>
    <w:rsid w:val="00EF3305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C6"/>
  </w:style>
  <w:style w:type="paragraph" w:styleId="Footer">
    <w:name w:val="footer"/>
    <w:basedOn w:val="Normal"/>
    <w:link w:val="Foot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C6"/>
  </w:style>
  <w:style w:type="paragraph" w:styleId="Footer">
    <w:name w:val="footer"/>
    <w:basedOn w:val="Normal"/>
    <w:link w:val="Foot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2017-08-23T14:39:00Z</dcterms:created>
  <dcterms:modified xsi:type="dcterms:W3CDTF">2017-08-23T14:39:00Z</dcterms:modified>
</cp:coreProperties>
</file>