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06" w:rsidRDefault="000B1606" w:rsidP="003B7090">
      <w:pPr>
        <w:spacing w:after="0" w:line="480" w:lineRule="auto"/>
        <w:ind w:left="763" w:hanging="763"/>
        <w:jc w:val="both"/>
        <w:rPr>
          <w:rFonts w:ascii="Times New Roman" w:eastAsia="Arial" w:hAnsi="Times New Roman"/>
          <w:b/>
          <w:sz w:val="28"/>
          <w:szCs w:val="28"/>
        </w:rPr>
      </w:pPr>
      <w:bookmarkStart w:id="0" w:name="_GoBack"/>
      <w:bookmarkEnd w:id="0"/>
      <w:r>
        <w:rPr>
          <w:rFonts w:ascii="Times New Roman" w:eastAsia="Arial" w:hAnsi="Times New Roman"/>
          <w:b/>
          <w:sz w:val="28"/>
          <w:szCs w:val="28"/>
        </w:rPr>
        <w:t>9.26 Copyright – Defenses – Affirmative Defense – First Sale</w:t>
      </w:r>
    </w:p>
    <w:p w:rsidR="000B1606" w:rsidRPr="00681690" w:rsidRDefault="000B1606" w:rsidP="003B709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exclusive right to distribute a particular copy of a copyrighted work under the Copyright Act extends only to the first sale (or other transfer of ownership) of the copy. Once title to a copy passes through a first sale (or other transfer of ownership) by the copyright holder, the owner of that copy may transfer it to another person, through sale or otherwise, without the copyright owner’s permission.</w:t>
      </w:r>
    </w:p>
    <w:p w:rsidR="000B1606" w:rsidRPr="00681690" w:rsidRDefault="000B1606" w:rsidP="003B709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establish the “first sale” defense to infringement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distribution right,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must prove each of the following elements by a preponderance of the evidence:</w:t>
      </w:r>
    </w:p>
    <w:p w:rsidR="000B1606" w:rsidRPr="00681690" w:rsidRDefault="000B1606" w:rsidP="003B709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that the copy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transferred was lawfully made under the Copyright Act.</w:t>
      </w:r>
    </w:p>
    <w:p w:rsidR="000B1606" w:rsidRPr="00681690" w:rsidRDefault="000B1606" w:rsidP="003B709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second,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owned the copy or was authorized by the owner of the copy to transfer it to another person.</w:t>
      </w:r>
    </w:p>
    <w:p w:rsidR="000B1606" w:rsidRPr="00681690" w:rsidRDefault="000B1606" w:rsidP="003B709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has proved the above elements by a preponderance of the evidence, your verdict must be for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on the claim for infringement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exclusive right to distribute the copyrighted work.</w:t>
      </w:r>
    </w:p>
    <w:p w:rsidR="000B1606" w:rsidRPr="00681690" w:rsidRDefault="000B1606" w:rsidP="003B7090">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This defense doesn’t apply to other copyright rights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may own. For example, this defense doesn’t permit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to make </w:t>
      </w:r>
      <w:r w:rsidRPr="00681690">
        <w:rPr>
          <w:rFonts w:ascii="Times New Roman" w:eastAsia="Arial" w:hAnsi="Times New Roman" w:cs="Times New Roman"/>
          <w:sz w:val="28"/>
          <w:szCs w:val="28"/>
        </w:rPr>
        <w:lastRenderedPageBreak/>
        <w:t>additional copies of the copyrighted work.</w:t>
      </w:r>
    </w:p>
    <w:p w:rsidR="000B1606" w:rsidRPr="00BA5A35" w:rsidRDefault="000B1606" w:rsidP="003B7090">
      <w:pPr>
        <w:spacing w:after="240" w:line="240" w:lineRule="auto"/>
        <w:jc w:val="center"/>
        <w:rPr>
          <w:rFonts w:ascii="Times New Roman" w:eastAsia="Arial" w:hAnsi="Times New Roman" w:cs="Times New Roman"/>
          <w:b/>
          <w:smallCaps/>
          <w:sz w:val="28"/>
          <w:szCs w:val="28"/>
          <w:u w:val="single"/>
        </w:rPr>
      </w:pPr>
      <w:r w:rsidRPr="00BA5A35">
        <w:rPr>
          <w:rFonts w:ascii="Times New Roman" w:eastAsia="Arial" w:hAnsi="Times New Roman" w:cs="Times New Roman"/>
          <w:b/>
          <w:smallCaps/>
          <w:sz w:val="28"/>
          <w:szCs w:val="28"/>
          <w:u w:val="single"/>
        </w:rPr>
        <w:t>Special Interrogatories to the Jury</w:t>
      </w:r>
    </w:p>
    <w:p w:rsidR="000B1606" w:rsidRPr="00681690" w:rsidRDefault="000B1606" w:rsidP="000B160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Was the copy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sold or otherwise disposed of lawfully made under the Copyright Act?</w:t>
      </w:r>
    </w:p>
    <w:p w:rsidR="00C15D82" w:rsidRPr="00681690" w:rsidRDefault="00C15D82" w:rsidP="00C15D82">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B1606" w:rsidRPr="00681690" w:rsidRDefault="000B1606" w:rsidP="000B160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the answer to the above question is “Yes,” answer the next question; if not, you should stop here.</w:t>
      </w:r>
    </w:p>
    <w:p w:rsidR="000B1606" w:rsidRPr="00681690" w:rsidRDefault="000B1606" w:rsidP="000B160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Did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own the copy?</w:t>
      </w:r>
    </w:p>
    <w:p w:rsidR="00C15D82" w:rsidRPr="00681690" w:rsidRDefault="00C15D82" w:rsidP="00C15D82">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B1606" w:rsidRPr="00681690" w:rsidRDefault="000B1606" w:rsidP="000B160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the answer to the above question is “Yes,” skip the next question; if not, answer the next question.</w:t>
      </w:r>
    </w:p>
    <w:p w:rsidR="000B1606" w:rsidRPr="00681690" w:rsidRDefault="000B1606" w:rsidP="000B160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Was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authorized by the copy’s owner to transfer it to another person?</w:t>
      </w:r>
    </w:p>
    <w:p w:rsidR="00C15D82" w:rsidRPr="00681690" w:rsidRDefault="00C15D82" w:rsidP="00C15D82">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B1606" w:rsidRPr="00681690" w:rsidRDefault="000B1606" w:rsidP="000B160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If the answer to Question No. 2 or No. 3 is “Yes,” do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first-sale defense precludes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claim for infringement of [his/her/its] distribution right?</w:t>
      </w:r>
    </w:p>
    <w:p w:rsidR="00ED5EDE" w:rsidRPr="007103D5" w:rsidRDefault="00C15D82" w:rsidP="00C15D82">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sectPr w:rsidR="00ED5EDE" w:rsidRPr="007103D5" w:rsidSect="003228F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D2" w:rsidRDefault="006E14D2" w:rsidP="006E14D2">
      <w:pPr>
        <w:spacing w:after="0" w:line="240" w:lineRule="auto"/>
      </w:pPr>
      <w:r>
        <w:separator/>
      </w:r>
    </w:p>
  </w:endnote>
  <w:endnote w:type="continuationSeparator" w:id="0">
    <w:p w:rsidR="006E14D2" w:rsidRDefault="006E14D2" w:rsidP="006E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D2" w:rsidRDefault="006E14D2" w:rsidP="006E14D2">
      <w:pPr>
        <w:spacing w:after="0" w:line="240" w:lineRule="auto"/>
      </w:pPr>
      <w:r>
        <w:separator/>
      </w:r>
    </w:p>
  </w:footnote>
  <w:footnote w:type="continuationSeparator" w:id="0">
    <w:p w:rsidR="006E14D2" w:rsidRDefault="006E14D2" w:rsidP="006E14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072496"/>
    <w:rsid w:val="000B1606"/>
    <w:rsid w:val="00113652"/>
    <w:rsid w:val="00126038"/>
    <w:rsid w:val="00194C0E"/>
    <w:rsid w:val="001B5EDD"/>
    <w:rsid w:val="001D1C8B"/>
    <w:rsid w:val="001E11D3"/>
    <w:rsid w:val="001F65C4"/>
    <w:rsid w:val="0024704F"/>
    <w:rsid w:val="00287B88"/>
    <w:rsid w:val="002B6398"/>
    <w:rsid w:val="002E6AD9"/>
    <w:rsid w:val="0031667F"/>
    <w:rsid w:val="003228F3"/>
    <w:rsid w:val="00352377"/>
    <w:rsid w:val="003A4957"/>
    <w:rsid w:val="003B7090"/>
    <w:rsid w:val="004409F8"/>
    <w:rsid w:val="004441EE"/>
    <w:rsid w:val="00473804"/>
    <w:rsid w:val="00496486"/>
    <w:rsid w:val="004A301A"/>
    <w:rsid w:val="004E17C0"/>
    <w:rsid w:val="00620C71"/>
    <w:rsid w:val="00652BA3"/>
    <w:rsid w:val="00660EC4"/>
    <w:rsid w:val="0068701A"/>
    <w:rsid w:val="006A2BE2"/>
    <w:rsid w:val="006B2CC1"/>
    <w:rsid w:val="006E14D2"/>
    <w:rsid w:val="006F5DE4"/>
    <w:rsid w:val="007103D5"/>
    <w:rsid w:val="00715AFE"/>
    <w:rsid w:val="00725167"/>
    <w:rsid w:val="00736C40"/>
    <w:rsid w:val="0077163C"/>
    <w:rsid w:val="007B67C8"/>
    <w:rsid w:val="0081575C"/>
    <w:rsid w:val="0083569D"/>
    <w:rsid w:val="0085690A"/>
    <w:rsid w:val="008872FA"/>
    <w:rsid w:val="00894E3F"/>
    <w:rsid w:val="008D5E40"/>
    <w:rsid w:val="009845A2"/>
    <w:rsid w:val="00A04EEA"/>
    <w:rsid w:val="00A610D9"/>
    <w:rsid w:val="00A71689"/>
    <w:rsid w:val="00AC65D9"/>
    <w:rsid w:val="00AD0927"/>
    <w:rsid w:val="00B4168B"/>
    <w:rsid w:val="00B845B3"/>
    <w:rsid w:val="00B966EE"/>
    <w:rsid w:val="00B96A5D"/>
    <w:rsid w:val="00C15D82"/>
    <w:rsid w:val="00C4038F"/>
    <w:rsid w:val="00C4295E"/>
    <w:rsid w:val="00C97658"/>
    <w:rsid w:val="00C977A5"/>
    <w:rsid w:val="00CB655E"/>
    <w:rsid w:val="00CD564C"/>
    <w:rsid w:val="00D0772E"/>
    <w:rsid w:val="00DC18AE"/>
    <w:rsid w:val="00E70797"/>
    <w:rsid w:val="00EA1E5B"/>
    <w:rsid w:val="00EC4621"/>
    <w:rsid w:val="00ED5EDE"/>
    <w:rsid w:val="00EE785D"/>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6E1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4D2"/>
  </w:style>
  <w:style w:type="paragraph" w:styleId="Footer">
    <w:name w:val="footer"/>
    <w:basedOn w:val="Normal"/>
    <w:link w:val="FooterChar"/>
    <w:uiPriority w:val="99"/>
    <w:unhideWhenUsed/>
    <w:rsid w:val="006E1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6E1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4D2"/>
  </w:style>
  <w:style w:type="paragraph" w:styleId="Footer">
    <w:name w:val="footer"/>
    <w:basedOn w:val="Normal"/>
    <w:link w:val="FooterChar"/>
    <w:uiPriority w:val="99"/>
    <w:unhideWhenUsed/>
    <w:rsid w:val="006E1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1981</Characters>
  <Application>Microsoft Office Word</Application>
  <DocSecurity>0</DocSecurity>
  <Lines>16</Lines>
  <Paragraphs>4</Paragraphs>
  <ScaleCrop>false</ScaleCrop>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2014-04-27T22:09:00Z</dcterms:created>
  <dcterms:modified xsi:type="dcterms:W3CDTF">2014-06-20T19:39:00Z</dcterms:modified>
</cp:coreProperties>
</file>