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AC" w:rsidRPr="00BA5A35" w:rsidRDefault="00C342AC" w:rsidP="00FC7191">
      <w:pPr>
        <w:spacing w:after="240" w:line="240" w:lineRule="auto"/>
        <w:jc w:val="both"/>
        <w:rPr>
          <w:rFonts w:ascii="Times New Roman" w:eastAsia="Arial" w:hAnsi="Times New Roman" w:cs="Times New Roman"/>
          <w:sz w:val="26"/>
          <w:szCs w:val="26"/>
        </w:rPr>
      </w:pPr>
      <w:bookmarkStart w:id="0" w:name="_GoBack"/>
      <w:bookmarkEnd w:id="0"/>
      <w:r w:rsidRPr="00BA5A35">
        <w:rPr>
          <w:rFonts w:ascii="Times New Roman" w:eastAsia="Arial" w:hAnsi="Times New Roman" w:cs="Times New Roman"/>
          <w:b/>
          <w:sz w:val="26"/>
          <w:szCs w:val="26"/>
          <w:u w:val="single"/>
        </w:rPr>
        <w:t>ANNOTATIONS AND COMMENTS</w:t>
      </w:r>
    </w:p>
    <w:p w:rsidR="00C342AC" w:rsidRDefault="00C342AC" w:rsidP="00FC7191">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As used in copyright law, “original” means that a work was independently created by its author and possesses at least some minimal degree of creativity. </w:t>
      </w:r>
      <w:r>
        <w:rPr>
          <w:rFonts w:ascii="Times New Roman" w:eastAsia="Arial" w:hAnsi="Times New Roman" w:cs="Times New Roman"/>
          <w:i/>
          <w:sz w:val="26"/>
          <w:szCs w:val="26"/>
        </w:rPr>
        <w:t>See Utopia Provider Systems, Inc. v. Pro-Med Clinical Systems, LLC</w:t>
      </w:r>
      <w:r>
        <w:rPr>
          <w:rFonts w:ascii="Times New Roman" w:eastAsia="Arial" w:hAnsi="Times New Roman" w:cs="Times New Roman"/>
          <w:sz w:val="26"/>
          <w:szCs w:val="26"/>
        </w:rPr>
        <w:t>, 596 F.3d 1313, 1319-20 (11</w:t>
      </w:r>
      <w:r w:rsidR="001E2E4E">
        <w:rPr>
          <w:rFonts w:ascii="Times New Roman" w:eastAsia="Arial" w:hAnsi="Times New Roman" w:cs="Times New Roman"/>
          <w:sz w:val="26"/>
          <w:szCs w:val="26"/>
        </w:rPr>
        <w:t>th</w:t>
      </w:r>
      <w:r>
        <w:rPr>
          <w:rFonts w:ascii="Times New Roman" w:eastAsia="Arial" w:hAnsi="Times New Roman" w:cs="Times New Roman"/>
          <w:sz w:val="26"/>
          <w:szCs w:val="26"/>
        </w:rPr>
        <w:t xml:space="preserve"> Cir. 2010) (citing </w:t>
      </w:r>
      <w:r>
        <w:rPr>
          <w:rFonts w:ascii="Times New Roman" w:eastAsia="Arial" w:hAnsi="Times New Roman" w:cs="Times New Roman"/>
          <w:i/>
          <w:sz w:val="26"/>
          <w:szCs w:val="26"/>
        </w:rPr>
        <w:t xml:space="preserve">Feist </w:t>
      </w:r>
      <w:proofErr w:type="spellStart"/>
      <w:r>
        <w:rPr>
          <w:rFonts w:ascii="Times New Roman" w:eastAsia="Arial" w:hAnsi="Times New Roman" w:cs="Times New Roman"/>
          <w:i/>
          <w:sz w:val="26"/>
          <w:szCs w:val="26"/>
        </w:rPr>
        <w:t>Publ’ns</w:t>
      </w:r>
      <w:proofErr w:type="spellEnd"/>
      <w:r>
        <w:rPr>
          <w:rFonts w:ascii="Times New Roman" w:eastAsia="Arial" w:hAnsi="Times New Roman" w:cs="Times New Roman"/>
          <w:i/>
          <w:sz w:val="26"/>
          <w:szCs w:val="26"/>
        </w:rPr>
        <w:t>, Inc. v. Rural Tel. Serv. Co., Inc.</w:t>
      </w:r>
      <w:r>
        <w:rPr>
          <w:rFonts w:ascii="Times New Roman" w:eastAsia="Arial" w:hAnsi="Times New Roman" w:cs="Times New Roman"/>
          <w:sz w:val="26"/>
          <w:szCs w:val="26"/>
        </w:rPr>
        <w:t>, 499 U.S. 340, 345, 111 S. Ct. 1282, 1287, 113 L. Ed 2d 358 (1991)).</w:t>
      </w:r>
    </w:p>
    <w:p w:rsidR="00725167" w:rsidRPr="006E19CC" w:rsidRDefault="00C342AC" w:rsidP="00FC7191">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examples of insufficient creativity in the selection, arrangement, and coordination of preexisting materials or data comprising a compilation that are provided in this instruction come from </w:t>
      </w:r>
      <w:r>
        <w:rPr>
          <w:rFonts w:ascii="Times New Roman" w:eastAsia="Arial" w:hAnsi="Times New Roman" w:cs="Times New Roman"/>
          <w:i/>
          <w:sz w:val="26"/>
          <w:szCs w:val="26"/>
        </w:rPr>
        <w:t xml:space="preserve">Bellsouth </w:t>
      </w:r>
      <w:proofErr w:type="spellStart"/>
      <w:r>
        <w:rPr>
          <w:rFonts w:ascii="Times New Roman" w:eastAsia="Arial" w:hAnsi="Times New Roman" w:cs="Times New Roman"/>
          <w:i/>
          <w:sz w:val="26"/>
          <w:szCs w:val="26"/>
        </w:rPr>
        <w:t>Adver</w:t>
      </w:r>
      <w:proofErr w:type="spellEnd"/>
      <w:r>
        <w:rPr>
          <w:rFonts w:ascii="Times New Roman" w:eastAsia="Arial" w:hAnsi="Times New Roman" w:cs="Times New Roman"/>
          <w:i/>
          <w:sz w:val="26"/>
          <w:szCs w:val="26"/>
        </w:rPr>
        <w:t xml:space="preserve">. </w:t>
      </w:r>
      <w:proofErr w:type="gramStart"/>
      <w:r>
        <w:rPr>
          <w:rFonts w:ascii="Times New Roman" w:eastAsia="Arial" w:hAnsi="Times New Roman" w:cs="Times New Roman"/>
          <w:i/>
          <w:sz w:val="26"/>
          <w:szCs w:val="26"/>
        </w:rPr>
        <w:t xml:space="preserve">&amp; </w:t>
      </w:r>
      <w:proofErr w:type="spellStart"/>
      <w:r>
        <w:rPr>
          <w:rFonts w:ascii="Times New Roman" w:eastAsia="Arial" w:hAnsi="Times New Roman" w:cs="Times New Roman"/>
          <w:i/>
          <w:sz w:val="26"/>
          <w:szCs w:val="26"/>
        </w:rPr>
        <w:t>Publ’g</w:t>
      </w:r>
      <w:proofErr w:type="spellEnd"/>
      <w:r>
        <w:rPr>
          <w:rFonts w:ascii="Times New Roman" w:eastAsia="Arial" w:hAnsi="Times New Roman" w:cs="Times New Roman"/>
          <w:i/>
          <w:sz w:val="26"/>
          <w:szCs w:val="26"/>
        </w:rPr>
        <w:t>.</w:t>
      </w:r>
      <w:proofErr w:type="gramEnd"/>
      <w:r>
        <w:rPr>
          <w:rFonts w:ascii="Times New Roman" w:eastAsia="Arial" w:hAnsi="Times New Roman" w:cs="Times New Roman"/>
          <w:i/>
          <w:sz w:val="26"/>
          <w:szCs w:val="26"/>
        </w:rPr>
        <w:t xml:space="preserve"> </w:t>
      </w:r>
      <w:proofErr w:type="gramStart"/>
      <w:r>
        <w:rPr>
          <w:rFonts w:ascii="Times New Roman" w:eastAsia="Arial" w:hAnsi="Times New Roman" w:cs="Times New Roman"/>
          <w:i/>
          <w:sz w:val="26"/>
          <w:szCs w:val="26"/>
        </w:rPr>
        <w:t>Corp. v. Donnelly Info.</w:t>
      </w:r>
      <w:proofErr w:type="gramEnd"/>
      <w:r>
        <w:rPr>
          <w:rFonts w:ascii="Times New Roman" w:eastAsia="Arial" w:hAnsi="Times New Roman" w:cs="Times New Roman"/>
          <w:i/>
          <w:sz w:val="26"/>
          <w:szCs w:val="26"/>
        </w:rPr>
        <w:t xml:space="preserve"> </w:t>
      </w:r>
      <w:proofErr w:type="spellStart"/>
      <w:proofErr w:type="gramStart"/>
      <w:r>
        <w:rPr>
          <w:rFonts w:ascii="Times New Roman" w:eastAsia="Arial" w:hAnsi="Times New Roman" w:cs="Times New Roman"/>
          <w:i/>
          <w:sz w:val="26"/>
          <w:szCs w:val="26"/>
        </w:rPr>
        <w:t>Publ’g</w:t>
      </w:r>
      <w:proofErr w:type="spellEnd"/>
      <w:r>
        <w:rPr>
          <w:rFonts w:ascii="Times New Roman" w:eastAsia="Arial" w:hAnsi="Times New Roman" w:cs="Times New Roman"/>
          <w:i/>
          <w:sz w:val="26"/>
          <w:szCs w:val="26"/>
        </w:rPr>
        <w:t>., Inc.</w:t>
      </w:r>
      <w:r>
        <w:rPr>
          <w:rFonts w:ascii="Times New Roman" w:eastAsia="Arial" w:hAnsi="Times New Roman" w:cs="Times New Roman"/>
          <w:sz w:val="26"/>
          <w:szCs w:val="26"/>
        </w:rPr>
        <w:t>, 999 F.2d 1436, 1440 (11</w:t>
      </w:r>
      <w:r w:rsidR="001E2E4E">
        <w:rPr>
          <w:rFonts w:ascii="Times New Roman" w:eastAsia="Arial" w:hAnsi="Times New Roman" w:cs="Times New Roman"/>
          <w:sz w:val="26"/>
          <w:szCs w:val="26"/>
        </w:rPr>
        <w:t>th</w:t>
      </w:r>
      <w:r>
        <w:rPr>
          <w:rFonts w:ascii="Times New Roman" w:eastAsia="Arial" w:hAnsi="Times New Roman" w:cs="Times New Roman"/>
          <w:sz w:val="26"/>
          <w:szCs w:val="26"/>
        </w:rPr>
        <w:t xml:space="preserve"> Cir. 1993).</w:t>
      </w:r>
      <w:proofErr w:type="gramEnd"/>
      <w:r>
        <w:rPr>
          <w:rFonts w:ascii="Times New Roman" w:eastAsia="Arial" w:hAnsi="Times New Roman" w:cs="Times New Roman"/>
          <w:sz w:val="26"/>
          <w:szCs w:val="26"/>
        </w:rPr>
        <w:t xml:space="preserve"> </w:t>
      </w:r>
      <w:r>
        <w:rPr>
          <w:rFonts w:ascii="Times New Roman" w:eastAsia="Arial" w:hAnsi="Times New Roman" w:cs="Times New Roman"/>
          <w:i/>
          <w:sz w:val="26"/>
          <w:szCs w:val="26"/>
        </w:rPr>
        <w:t xml:space="preserve">See Bellsouth </w:t>
      </w:r>
      <w:proofErr w:type="spellStart"/>
      <w:r>
        <w:rPr>
          <w:rFonts w:ascii="Times New Roman" w:eastAsia="Arial" w:hAnsi="Times New Roman" w:cs="Times New Roman"/>
          <w:i/>
          <w:sz w:val="26"/>
          <w:szCs w:val="26"/>
        </w:rPr>
        <w:t>Adver</w:t>
      </w:r>
      <w:proofErr w:type="spellEnd"/>
      <w:r>
        <w:rPr>
          <w:rFonts w:ascii="Times New Roman" w:eastAsia="Arial" w:hAnsi="Times New Roman" w:cs="Times New Roman"/>
          <w:i/>
          <w:sz w:val="26"/>
          <w:szCs w:val="26"/>
        </w:rPr>
        <w:t xml:space="preserve">. &amp; </w:t>
      </w:r>
      <w:proofErr w:type="spellStart"/>
      <w:r>
        <w:rPr>
          <w:rFonts w:ascii="Times New Roman" w:eastAsia="Arial" w:hAnsi="Times New Roman" w:cs="Times New Roman"/>
          <w:i/>
          <w:sz w:val="26"/>
          <w:szCs w:val="26"/>
        </w:rPr>
        <w:t>Publ’g</w:t>
      </w:r>
      <w:proofErr w:type="spellEnd"/>
      <w:r>
        <w:rPr>
          <w:rFonts w:ascii="Times New Roman" w:eastAsia="Arial" w:hAnsi="Times New Roman" w:cs="Times New Roman"/>
          <w:sz w:val="26"/>
          <w:szCs w:val="26"/>
        </w:rPr>
        <w:t xml:space="preserve">, 999 F.2d at 1440 (“[T]here is nothing remotely creative about arranging names alphabetically in a white pages directory. It is an old-age practice, firmly rooted in tradition and so commonplace that is has come to be expected as a matter of course.”); </w:t>
      </w:r>
      <w:r>
        <w:rPr>
          <w:rFonts w:ascii="Times New Roman" w:eastAsia="Arial" w:hAnsi="Times New Roman" w:cs="Times New Roman"/>
          <w:i/>
          <w:sz w:val="26"/>
          <w:szCs w:val="26"/>
        </w:rPr>
        <w:t>see also Id</w:t>
      </w:r>
      <w:r>
        <w:rPr>
          <w:rFonts w:ascii="Times New Roman" w:eastAsia="Arial" w:hAnsi="Times New Roman" w:cs="Times New Roman"/>
          <w:sz w:val="26"/>
          <w:szCs w:val="26"/>
        </w:rPr>
        <w:t>. at 1442 (stating that arrangement of business telephone directory in an alphabetized list of business types, with individual businesses listed in alphabetical order under the applicable headings, “is not only unoriginal, it is practically inevitable”).</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63" w:rsidRDefault="00E44563" w:rsidP="00E44563">
      <w:pPr>
        <w:spacing w:after="0" w:line="240" w:lineRule="auto"/>
      </w:pPr>
      <w:r>
        <w:separator/>
      </w:r>
    </w:p>
  </w:endnote>
  <w:endnote w:type="continuationSeparator" w:id="0">
    <w:p w:rsidR="00E44563" w:rsidRDefault="00E44563" w:rsidP="00E4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63" w:rsidRDefault="00E44563" w:rsidP="00E44563">
      <w:pPr>
        <w:spacing w:after="0" w:line="240" w:lineRule="auto"/>
      </w:pPr>
      <w:r>
        <w:separator/>
      </w:r>
    </w:p>
  </w:footnote>
  <w:footnote w:type="continuationSeparator" w:id="0">
    <w:p w:rsidR="00E44563" w:rsidRDefault="00E44563" w:rsidP="00E44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A1C0D"/>
    <w:rsid w:val="0012451E"/>
    <w:rsid w:val="001E02CA"/>
    <w:rsid w:val="001E17DC"/>
    <w:rsid w:val="001E2E4E"/>
    <w:rsid w:val="001E531F"/>
    <w:rsid w:val="00240B28"/>
    <w:rsid w:val="002425BF"/>
    <w:rsid w:val="00256E02"/>
    <w:rsid w:val="002840A9"/>
    <w:rsid w:val="002B5D87"/>
    <w:rsid w:val="002B67EE"/>
    <w:rsid w:val="003C6FF2"/>
    <w:rsid w:val="00427B27"/>
    <w:rsid w:val="00455528"/>
    <w:rsid w:val="00503F77"/>
    <w:rsid w:val="005819CC"/>
    <w:rsid w:val="00695E01"/>
    <w:rsid w:val="006E19CC"/>
    <w:rsid w:val="00703AA4"/>
    <w:rsid w:val="00725167"/>
    <w:rsid w:val="0076151A"/>
    <w:rsid w:val="00782A84"/>
    <w:rsid w:val="007B150F"/>
    <w:rsid w:val="007B74C2"/>
    <w:rsid w:val="007D42A6"/>
    <w:rsid w:val="0081575C"/>
    <w:rsid w:val="00854FFE"/>
    <w:rsid w:val="0089546D"/>
    <w:rsid w:val="008A602D"/>
    <w:rsid w:val="008B5673"/>
    <w:rsid w:val="00927349"/>
    <w:rsid w:val="009454D2"/>
    <w:rsid w:val="009A03FE"/>
    <w:rsid w:val="009B08F4"/>
    <w:rsid w:val="00A17554"/>
    <w:rsid w:val="00A32720"/>
    <w:rsid w:val="00A45395"/>
    <w:rsid w:val="00AD447F"/>
    <w:rsid w:val="00B605E7"/>
    <w:rsid w:val="00BA403B"/>
    <w:rsid w:val="00BA604B"/>
    <w:rsid w:val="00BD7417"/>
    <w:rsid w:val="00C014DB"/>
    <w:rsid w:val="00C342AC"/>
    <w:rsid w:val="00C440AF"/>
    <w:rsid w:val="00C473BC"/>
    <w:rsid w:val="00DC18AE"/>
    <w:rsid w:val="00DD3EED"/>
    <w:rsid w:val="00DE033A"/>
    <w:rsid w:val="00E14061"/>
    <w:rsid w:val="00E33549"/>
    <w:rsid w:val="00E44563"/>
    <w:rsid w:val="00E60CBF"/>
    <w:rsid w:val="00E7659F"/>
    <w:rsid w:val="00E83270"/>
    <w:rsid w:val="00F9797A"/>
    <w:rsid w:val="00FC7191"/>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E4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63"/>
  </w:style>
  <w:style w:type="paragraph" w:styleId="Footer">
    <w:name w:val="footer"/>
    <w:basedOn w:val="Normal"/>
    <w:link w:val="FooterChar"/>
    <w:uiPriority w:val="99"/>
    <w:unhideWhenUsed/>
    <w:rsid w:val="00E4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E4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63"/>
  </w:style>
  <w:style w:type="paragraph" w:styleId="Footer">
    <w:name w:val="footer"/>
    <w:basedOn w:val="Normal"/>
    <w:link w:val="FooterChar"/>
    <w:uiPriority w:val="99"/>
    <w:unhideWhenUsed/>
    <w:rsid w:val="00E4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2017-08-23T14:38:00Z</dcterms:created>
  <dcterms:modified xsi:type="dcterms:W3CDTF">2017-08-23T14:38:00Z</dcterms:modified>
</cp:coreProperties>
</file>