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99C1" w14:textId="6AF9ADCD" w:rsidR="00DC6940" w:rsidRPr="00B22E58" w:rsidRDefault="000552C6" w:rsidP="00B22E58">
      <w:pPr>
        <w:spacing w:after="200"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12.9 </w:t>
      </w:r>
      <w:r w:rsidR="00DC6940" w:rsidRPr="00B22E58">
        <w:rPr>
          <w:rFonts w:ascii="Times New Roman" w:hAnsi="Times New Roman" w:cs="Times New Roman"/>
          <w:b/>
          <w:bCs/>
          <w:sz w:val="28"/>
          <w:szCs w:val="28"/>
        </w:rPr>
        <w:t>FALSE CLAIMS ACT</w:t>
      </w:r>
    </w:p>
    <w:p w14:paraId="32CA4766" w14:textId="1BF278B9" w:rsidR="00DC6940" w:rsidRPr="00B22E58" w:rsidRDefault="00DC6940" w:rsidP="00B22E58">
      <w:pPr>
        <w:spacing w:after="200" w:line="240" w:lineRule="auto"/>
        <w:contextualSpacing/>
        <w:jc w:val="center"/>
        <w:rPr>
          <w:rFonts w:ascii="Times New Roman" w:hAnsi="Times New Roman" w:cs="Times New Roman"/>
          <w:b/>
          <w:bCs/>
          <w:sz w:val="28"/>
          <w:szCs w:val="28"/>
        </w:rPr>
      </w:pPr>
      <w:r w:rsidRPr="00B22E58">
        <w:rPr>
          <w:rFonts w:ascii="Times New Roman" w:hAnsi="Times New Roman" w:cs="Times New Roman"/>
          <w:b/>
          <w:bCs/>
          <w:sz w:val="28"/>
          <w:szCs w:val="28"/>
        </w:rPr>
        <w:t>RETALIATION</w:t>
      </w:r>
    </w:p>
    <w:p w14:paraId="4E1E24FD" w14:textId="078D9054" w:rsidR="00DC6940" w:rsidRPr="00B22E58" w:rsidRDefault="00DC6940" w:rsidP="000552C6">
      <w:pPr>
        <w:spacing w:after="200" w:line="240" w:lineRule="auto"/>
        <w:jc w:val="center"/>
        <w:rPr>
          <w:rFonts w:ascii="Times New Roman" w:hAnsi="Times New Roman" w:cs="Times New Roman"/>
          <w:b/>
          <w:bCs/>
          <w:sz w:val="28"/>
          <w:szCs w:val="28"/>
        </w:rPr>
      </w:pPr>
      <w:r w:rsidRPr="00B22E58">
        <w:rPr>
          <w:rFonts w:ascii="Times New Roman" w:hAnsi="Times New Roman" w:cs="Times New Roman"/>
          <w:b/>
          <w:bCs/>
          <w:sz w:val="28"/>
          <w:szCs w:val="28"/>
        </w:rPr>
        <w:t>31 U.S.C. § 3730(h)</w:t>
      </w:r>
    </w:p>
    <w:p w14:paraId="02AEEDA8" w14:textId="77777777" w:rsidR="00DC6940" w:rsidRPr="00B22E58" w:rsidRDefault="00DC6940" w:rsidP="00DC6940">
      <w:pPr>
        <w:spacing w:after="0" w:line="480" w:lineRule="auto"/>
        <w:ind w:firstLine="720"/>
        <w:jc w:val="both"/>
        <w:rPr>
          <w:rFonts w:ascii="Times New Roman" w:hAnsi="Times New Roman" w:cs="Times New Roman"/>
          <w:sz w:val="28"/>
          <w:szCs w:val="28"/>
        </w:rPr>
      </w:pPr>
      <w:r w:rsidRPr="00B22E58">
        <w:rPr>
          <w:rFonts w:ascii="Times New Roman" w:hAnsi="Times New Roman" w:cs="Times New Roman"/>
          <w:sz w:val="28"/>
          <w:szCs w:val="28"/>
        </w:rPr>
        <w:t>The False Claims Act protects employees, contractors, and agents from retaliatory action by employers for lawful acts done by the employee, contractor, agent, or associated others in efforts to stop False Claims Act violations. For you to find Defendant liable for retaliation, Plaintiff must show each of the following elements by a preponderance of the evidence:</w:t>
      </w:r>
    </w:p>
    <w:p w14:paraId="0BE0074C" w14:textId="77777777" w:rsidR="00DC6940" w:rsidRPr="00B22E58" w:rsidRDefault="00DC6940" w:rsidP="00B22E58">
      <w:pPr>
        <w:spacing w:after="200" w:line="240" w:lineRule="auto"/>
        <w:ind w:left="720" w:right="720"/>
        <w:jc w:val="both"/>
        <w:rPr>
          <w:rFonts w:ascii="Times New Roman" w:hAnsi="Times New Roman" w:cs="Times New Roman"/>
          <w:sz w:val="28"/>
          <w:szCs w:val="28"/>
        </w:rPr>
      </w:pPr>
      <w:r w:rsidRPr="00B22E58">
        <w:rPr>
          <w:rFonts w:ascii="Times New Roman" w:hAnsi="Times New Roman" w:cs="Times New Roman"/>
          <w:sz w:val="28"/>
          <w:szCs w:val="28"/>
        </w:rPr>
        <w:t xml:space="preserve">(1) that Plaintiff is [an] [employee] [contractor] [agent] of the </w:t>
      </w:r>
      <w:proofErr w:type="gramStart"/>
      <w:r w:rsidRPr="00B22E58">
        <w:rPr>
          <w:rFonts w:ascii="Times New Roman" w:hAnsi="Times New Roman" w:cs="Times New Roman"/>
          <w:sz w:val="28"/>
          <w:szCs w:val="28"/>
        </w:rPr>
        <w:t>Defendant;</w:t>
      </w:r>
      <w:proofErr w:type="gramEnd"/>
    </w:p>
    <w:p w14:paraId="2C84AA1B" w14:textId="77777777" w:rsidR="00DC6940" w:rsidRPr="00B22E58" w:rsidRDefault="00DC6940" w:rsidP="00B22E58">
      <w:pPr>
        <w:spacing w:after="200" w:line="240" w:lineRule="auto"/>
        <w:ind w:left="720" w:right="720"/>
        <w:jc w:val="both"/>
        <w:rPr>
          <w:rFonts w:ascii="Times New Roman" w:hAnsi="Times New Roman" w:cs="Times New Roman"/>
          <w:sz w:val="28"/>
          <w:szCs w:val="28"/>
        </w:rPr>
      </w:pPr>
      <w:r w:rsidRPr="00B22E58">
        <w:rPr>
          <w:rFonts w:ascii="Times New Roman" w:hAnsi="Times New Roman" w:cs="Times New Roman"/>
          <w:sz w:val="28"/>
          <w:szCs w:val="28"/>
        </w:rPr>
        <w:t>(2) that Plaintiff was [discharged] [demoted] [suspended] [threatened] [harassed] [in any other manner discriminated against] in the terms and conditions of employment because of:</w:t>
      </w:r>
    </w:p>
    <w:p w14:paraId="787EA0D1" w14:textId="77777777" w:rsidR="00DC6940" w:rsidRPr="00B22E58" w:rsidRDefault="00DC6940" w:rsidP="00B22E58">
      <w:pPr>
        <w:spacing w:after="200" w:line="240" w:lineRule="auto"/>
        <w:ind w:left="1440" w:right="1440"/>
        <w:jc w:val="both"/>
        <w:rPr>
          <w:rFonts w:ascii="Times New Roman" w:hAnsi="Times New Roman" w:cs="Times New Roman"/>
          <w:sz w:val="28"/>
          <w:szCs w:val="28"/>
        </w:rPr>
      </w:pPr>
      <w:r w:rsidRPr="00B22E58">
        <w:rPr>
          <w:rFonts w:ascii="Times New Roman" w:hAnsi="Times New Roman" w:cs="Times New Roman"/>
          <w:sz w:val="28"/>
          <w:szCs w:val="28"/>
        </w:rPr>
        <w:t xml:space="preserve">(a) lawful acts done by Plaintiff or associated others in furtherance of an action under the False Claims Act; or </w:t>
      </w:r>
    </w:p>
    <w:p w14:paraId="2CEC6CC6" w14:textId="77777777" w:rsidR="00DC6940" w:rsidRPr="00B22E58" w:rsidRDefault="00DC6940" w:rsidP="00B22E58">
      <w:pPr>
        <w:spacing w:after="200" w:line="240" w:lineRule="auto"/>
        <w:ind w:left="1440" w:right="1440"/>
        <w:jc w:val="both"/>
        <w:rPr>
          <w:rFonts w:ascii="Times New Roman" w:hAnsi="Times New Roman" w:cs="Times New Roman"/>
          <w:sz w:val="28"/>
          <w:szCs w:val="28"/>
        </w:rPr>
      </w:pPr>
      <w:r w:rsidRPr="00B22E58">
        <w:rPr>
          <w:rFonts w:ascii="Times New Roman" w:hAnsi="Times New Roman" w:cs="Times New Roman"/>
          <w:sz w:val="28"/>
          <w:szCs w:val="28"/>
        </w:rPr>
        <w:t>(b) Plaintiff’s or associated others’ efforts to stop one or more violations of the False Claims Act.</w:t>
      </w:r>
    </w:p>
    <w:p w14:paraId="0515A6F3" w14:textId="77777777" w:rsidR="00DC6940" w:rsidRPr="00B22E58" w:rsidRDefault="00DC6940" w:rsidP="00DC6940">
      <w:pPr>
        <w:spacing w:after="0" w:line="480" w:lineRule="auto"/>
        <w:ind w:firstLine="720"/>
        <w:jc w:val="both"/>
        <w:rPr>
          <w:rFonts w:ascii="Times New Roman" w:hAnsi="Times New Roman" w:cs="Times New Roman"/>
          <w:sz w:val="28"/>
          <w:szCs w:val="28"/>
        </w:rPr>
      </w:pPr>
      <w:r w:rsidRPr="00B22E58">
        <w:rPr>
          <w:rFonts w:ascii="Times New Roman" w:hAnsi="Times New Roman" w:cs="Times New Roman"/>
          <w:sz w:val="28"/>
          <w:szCs w:val="28"/>
        </w:rPr>
        <w:t xml:space="preserve">The causation standard for a False Claims Act retaliation claim is the but-for standard, so Plaintiff must show the harm would not have occurred in the absence of the protected conduct. </w:t>
      </w:r>
    </w:p>
    <w:p w14:paraId="2AB2628A" w14:textId="77777777" w:rsidR="00DC6940" w:rsidRPr="00B22E58" w:rsidRDefault="00DC6940" w:rsidP="00DC6940">
      <w:pPr>
        <w:spacing w:after="0" w:line="480" w:lineRule="auto"/>
        <w:ind w:firstLine="720"/>
        <w:jc w:val="both"/>
        <w:rPr>
          <w:rFonts w:ascii="Times New Roman" w:hAnsi="Times New Roman" w:cs="Times New Roman"/>
          <w:sz w:val="28"/>
          <w:szCs w:val="28"/>
        </w:rPr>
      </w:pPr>
      <w:r w:rsidRPr="00B22E58">
        <w:rPr>
          <w:rFonts w:ascii="Times New Roman" w:hAnsi="Times New Roman" w:cs="Times New Roman"/>
          <w:sz w:val="28"/>
          <w:szCs w:val="28"/>
        </w:rPr>
        <w:t xml:space="preserve">Plaintiff need not show that Defendant </w:t>
      </w:r>
      <w:proofErr w:type="gramStart"/>
      <w:r w:rsidRPr="00B22E58">
        <w:rPr>
          <w:rFonts w:ascii="Times New Roman" w:hAnsi="Times New Roman" w:cs="Times New Roman"/>
          <w:sz w:val="28"/>
          <w:szCs w:val="28"/>
        </w:rPr>
        <w:t>actually violated</w:t>
      </w:r>
      <w:proofErr w:type="gramEnd"/>
      <w:r w:rsidRPr="00B22E58">
        <w:rPr>
          <w:rFonts w:ascii="Times New Roman" w:hAnsi="Times New Roman" w:cs="Times New Roman"/>
          <w:sz w:val="28"/>
          <w:szCs w:val="28"/>
        </w:rPr>
        <w:t xml:space="preserve"> the False Claims Act in order to show that Defendant retaliated against Plaintiff in violation of the False Claims Act; [he/she] need only show [his/her] allegations of fraud grew out of a reasonable belief in such fraud.  </w:t>
      </w:r>
    </w:p>
    <w:p w14:paraId="0BD6EA0E" w14:textId="77777777" w:rsidR="0011570F" w:rsidRPr="00B22E58" w:rsidRDefault="0011570F" w:rsidP="00DC6940">
      <w:pPr>
        <w:spacing w:after="0" w:line="480" w:lineRule="auto"/>
        <w:ind w:firstLine="720"/>
        <w:jc w:val="both"/>
        <w:rPr>
          <w:sz w:val="28"/>
          <w:szCs w:val="28"/>
        </w:rPr>
      </w:pPr>
    </w:p>
    <w:sectPr w:rsidR="0011570F" w:rsidRPr="00B22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40"/>
    <w:rsid w:val="00004924"/>
    <w:rsid w:val="00004FE5"/>
    <w:rsid w:val="00031EC7"/>
    <w:rsid w:val="000552C6"/>
    <w:rsid w:val="0011570F"/>
    <w:rsid w:val="00434938"/>
    <w:rsid w:val="005547DD"/>
    <w:rsid w:val="005811D2"/>
    <w:rsid w:val="00716077"/>
    <w:rsid w:val="009A51F4"/>
    <w:rsid w:val="00A414DD"/>
    <w:rsid w:val="00B22E58"/>
    <w:rsid w:val="00DC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1598"/>
  <w15:chartTrackingRefBased/>
  <w15:docId w15:val="{72C00621-C08B-4074-B5A8-D8183D2E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203</Words>
  <Characters>1159</Characters>
  <Application>Microsoft Office Word</Application>
  <DocSecurity>0</DocSecurity>
  <Lines>9</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Spence</dc:creator>
  <cp:keywords/>
  <dc:description/>
  <cp:lastModifiedBy>Kathleen Adams</cp:lastModifiedBy>
  <cp:revision>3</cp:revision>
  <dcterms:created xsi:type="dcterms:W3CDTF">2025-08-15T13:32:00Z</dcterms:created>
  <dcterms:modified xsi:type="dcterms:W3CDTF">2025-08-22T20:42:00Z</dcterms:modified>
</cp:coreProperties>
</file>