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C32E" w14:textId="77777777" w:rsidR="0098031A" w:rsidRPr="0098031A" w:rsidRDefault="0098031A" w:rsidP="0098031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A">
        <w:rPr>
          <w:rFonts w:ascii="Times New Roman" w:hAnsi="Times New Roman" w:cs="Times New Roman"/>
          <w:b/>
          <w:sz w:val="28"/>
          <w:szCs w:val="28"/>
        </w:rPr>
        <w:t>COPYRIGHT</w:t>
      </w:r>
    </w:p>
    <w:p w14:paraId="23B398A0" w14:textId="77777777" w:rsidR="0098031A" w:rsidRPr="0098031A" w:rsidRDefault="0098031A" w:rsidP="0098031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A">
        <w:rPr>
          <w:rFonts w:ascii="Times New Roman" w:hAnsi="Times New Roman" w:cs="Times New Roman"/>
          <w:b/>
          <w:sz w:val="28"/>
          <w:szCs w:val="28"/>
        </w:rPr>
        <w:t>Preliminary Instructions</w:t>
      </w:r>
    </w:p>
    <w:p w14:paraId="3BF2EE98" w14:textId="4E8F3B49" w:rsidR="0098031A" w:rsidRPr="0098031A" w:rsidRDefault="0098031A" w:rsidP="0098031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1A">
        <w:rPr>
          <w:rFonts w:ascii="Times New Roman" w:hAnsi="Times New Roman" w:cs="Times New Roman"/>
          <w:b/>
          <w:sz w:val="28"/>
          <w:szCs w:val="28"/>
        </w:rPr>
        <w:t>1.6.2:</w:t>
      </w:r>
      <w:r w:rsidRPr="0098031A">
        <w:rPr>
          <w:rFonts w:ascii="Times New Roman" w:hAnsi="Times New Roman" w:cs="Times New Roman"/>
          <w:sz w:val="28"/>
          <w:szCs w:val="28"/>
        </w:rPr>
        <w:t xml:space="preserve"> </w:t>
      </w:r>
      <w:r w:rsidR="00B04002">
        <w:rPr>
          <w:rFonts w:ascii="Times New Roman" w:hAnsi="Times New Roman" w:cs="Times New Roman"/>
          <w:sz w:val="28"/>
          <w:szCs w:val="28"/>
          <w:u w:val="single"/>
        </w:rPr>
        <w:t>Introduction to Copyright Claim</w:t>
      </w:r>
    </w:p>
    <w:p w14:paraId="71B80718" w14:textId="77777777" w:rsidR="0098031A" w:rsidRPr="0098031A" w:rsidRDefault="0098031A" w:rsidP="009803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31A">
        <w:rPr>
          <w:rFonts w:ascii="Times New Roman" w:hAnsi="Times New Roman" w:cs="Times New Roman"/>
          <w:sz w:val="28"/>
          <w:szCs w:val="28"/>
        </w:rPr>
        <w:t>(Read Before Opening at Court’s Discretion)</w:t>
      </w:r>
    </w:p>
    <w:p w14:paraId="3BF527AB" w14:textId="77777777" w:rsidR="0005116F" w:rsidRPr="0098031A" w:rsidRDefault="0098031A" w:rsidP="009803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31A">
        <w:rPr>
          <w:rFonts w:ascii="Times New Roman" w:hAnsi="Times New Roman" w:cs="Times New Roman"/>
          <w:sz w:val="28"/>
          <w:szCs w:val="28"/>
        </w:rPr>
        <w:t>In this case,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plaintiff(s)</w:t>
      </w:r>
      <w:r w:rsidRPr="0098031A">
        <w:rPr>
          <w:rFonts w:ascii="Times New Roman" w:hAnsi="Times New Roman" w:cs="Times New Roman"/>
          <w:sz w:val="28"/>
          <w:szCs w:val="28"/>
        </w:rPr>
        <w:t>] claims ownership of a copyright in a [literary work, musical work, dramatic work, pantomime, choreographic work, pictorial work, graphic work, sculptural work, motion picture, audiovisual work, sound recording, architectural work] titled [title of Plaintiff’s work], and claims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defendant(s)</w:t>
      </w:r>
      <w:r w:rsidRPr="0098031A">
        <w:rPr>
          <w:rFonts w:ascii="Times New Roman" w:hAnsi="Times New Roman" w:cs="Times New Roman"/>
          <w:sz w:val="28"/>
          <w:szCs w:val="28"/>
        </w:rPr>
        <w:t>] has infringed the asserted copyright by [reproducing or copying, distributing copies of, preparing derivative works based on, performing and displaying] the work without authorization.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defendant(s)</w:t>
      </w:r>
      <w:r w:rsidRPr="0098031A">
        <w:rPr>
          <w:rFonts w:ascii="Times New Roman" w:hAnsi="Times New Roman" w:cs="Times New Roman"/>
          <w:sz w:val="28"/>
          <w:szCs w:val="28"/>
        </w:rPr>
        <w:t>] denies infringing the asserted copyright, [claims that [</w:t>
      </w:r>
      <w:r w:rsidRPr="0098031A">
        <w:rPr>
          <w:rFonts w:ascii="Times New Roman" w:hAnsi="Times New Roman" w:cs="Times New Roman"/>
          <w:sz w:val="28"/>
          <w:szCs w:val="28"/>
          <w:u w:val="single"/>
        </w:rPr>
        <w:t>name of plaintiff(s)</w:t>
      </w:r>
      <w:r w:rsidRPr="0098031A">
        <w:rPr>
          <w:rFonts w:ascii="Times New Roman" w:hAnsi="Times New Roman" w:cs="Times New Roman"/>
          <w:sz w:val="28"/>
          <w:szCs w:val="28"/>
        </w:rPr>
        <w:t>] does not own a valid copyright], and asserts other defenses which I will describe later.</w:t>
      </w:r>
    </w:p>
    <w:sectPr w:rsidR="0005116F" w:rsidRPr="0098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A"/>
    <w:rsid w:val="0005116F"/>
    <w:rsid w:val="001458DA"/>
    <w:rsid w:val="0098031A"/>
    <w:rsid w:val="00B04002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8B93"/>
  <w15:docId w15:val="{DED36E2C-5BEC-45CA-BD0A-C13C86C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Kathleen Adams</cp:lastModifiedBy>
  <cp:revision>3</cp:revision>
  <dcterms:created xsi:type="dcterms:W3CDTF">2022-03-11T19:21:00Z</dcterms:created>
  <dcterms:modified xsi:type="dcterms:W3CDTF">2022-03-11T19:21:00Z</dcterms:modified>
</cp:coreProperties>
</file>