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0927" w:rsidRDefault="00AD0927" w:rsidP="00AD0927">
      <w:pPr>
        <w:spacing w:after="0" w:line="240" w:lineRule="auto"/>
        <w:ind w:left="763" w:hanging="763"/>
        <w:jc w:val="both"/>
        <w:rPr>
          <w:rFonts w:ascii="Times New Roman" w:eastAsia="Arial" w:hAnsi="Times New Roman"/>
          <w:b/>
          <w:sz w:val="28"/>
          <w:szCs w:val="28"/>
        </w:rPr>
      </w:pPr>
      <w:r>
        <w:rPr>
          <w:rFonts w:ascii="Times New Roman" w:eastAsia="Arial" w:hAnsi="Times New Roman"/>
          <w:b/>
          <w:sz w:val="28"/>
          <w:szCs w:val="28"/>
        </w:rPr>
        <w:t>6.1 Securities Exchange Act 15 USC § 78j</w:t>
      </w:r>
      <w:r>
        <w:rPr>
          <w:rFonts w:ascii="Times New Roman" w:eastAsia="Arial" w:hAnsi="Times New Roman"/>
          <w:b/>
          <w:sz w:val="28"/>
          <w:szCs w:val="28"/>
        </w:rPr>
        <w:fldChar w:fldCharType="begin"/>
      </w:r>
      <w:r>
        <w:rPr>
          <w:rFonts w:ascii="Times New Roman" w:eastAsia="Arial" w:hAnsi="Times New Roman"/>
          <w:b/>
          <w:sz w:val="28"/>
          <w:szCs w:val="28"/>
        </w:rPr>
        <w:instrText xml:space="preserve"> LISTNUM  NumberDefault \l 5 \s 2 </w:instrText>
      </w:r>
      <w:r>
        <w:rPr>
          <w:rFonts w:ascii="Times New Roman" w:eastAsia="Arial" w:hAnsi="Times New Roman"/>
          <w:b/>
          <w:sz w:val="28"/>
          <w:szCs w:val="28"/>
        </w:rPr>
        <w:fldChar w:fldCharType="end"/>
      </w:r>
      <w:r>
        <w:rPr>
          <w:rFonts w:ascii="Times New Roman" w:eastAsia="Arial" w:hAnsi="Times New Roman"/>
          <w:b/>
          <w:sz w:val="28"/>
          <w:szCs w:val="28"/>
        </w:rPr>
        <w:t xml:space="preserve"> – Rule 10b-5</w:t>
      </w:r>
      <w:r>
        <w:rPr>
          <w:rFonts w:ascii="Times New Roman" w:eastAsia="Arial" w:hAnsi="Times New Roman"/>
          <w:b/>
          <w:sz w:val="28"/>
          <w:szCs w:val="28"/>
        </w:rPr>
        <w:fldChar w:fldCharType="begin"/>
      </w:r>
      <w:r>
        <w:rPr>
          <w:rFonts w:ascii="Times New Roman" w:eastAsia="Arial" w:hAnsi="Times New Roman"/>
          <w:b/>
          <w:sz w:val="28"/>
          <w:szCs w:val="28"/>
        </w:rPr>
        <w:instrText xml:space="preserve"> LISTNUM  NumberDefault \l 5 \s 1 </w:instrText>
      </w:r>
      <w:r>
        <w:rPr>
          <w:rFonts w:ascii="Times New Roman" w:eastAsia="Arial" w:hAnsi="Times New Roman"/>
          <w:b/>
          <w:sz w:val="28"/>
          <w:szCs w:val="28"/>
        </w:rPr>
        <w:fldChar w:fldCharType="end"/>
      </w:r>
      <w:r>
        <w:rPr>
          <w:rFonts w:ascii="Times New Roman" w:eastAsia="Arial" w:hAnsi="Times New Roman"/>
          <w:b/>
          <w:sz w:val="28"/>
          <w:szCs w:val="28"/>
        </w:rPr>
        <w:t xml:space="preserve"> –</w:t>
      </w:r>
    </w:p>
    <w:p w:rsidR="00AD0927" w:rsidRDefault="00AD0927" w:rsidP="00356229">
      <w:pPr>
        <w:spacing w:line="240" w:lineRule="auto"/>
        <w:ind w:left="432"/>
        <w:jc w:val="both"/>
        <w:rPr>
          <w:rFonts w:ascii="Times New Roman" w:eastAsia="Arial" w:hAnsi="Times New Roman"/>
          <w:b/>
          <w:sz w:val="28"/>
          <w:szCs w:val="28"/>
        </w:rPr>
      </w:pPr>
      <w:r>
        <w:rPr>
          <w:rFonts w:ascii="Times New Roman" w:eastAsia="Arial" w:hAnsi="Times New Roman"/>
          <w:b/>
          <w:sz w:val="28"/>
          <w:szCs w:val="28"/>
        </w:rPr>
        <w:t>17 C.F.R. §§ 240.10b-5</w:t>
      </w:r>
      <w:r>
        <w:rPr>
          <w:rFonts w:ascii="Times New Roman" w:eastAsia="Arial" w:hAnsi="Times New Roman"/>
          <w:b/>
          <w:sz w:val="28"/>
          <w:szCs w:val="28"/>
        </w:rPr>
        <w:fldChar w:fldCharType="begin"/>
      </w:r>
      <w:r>
        <w:rPr>
          <w:rFonts w:ascii="Times New Roman" w:eastAsia="Arial" w:hAnsi="Times New Roman"/>
          <w:b/>
          <w:sz w:val="28"/>
          <w:szCs w:val="28"/>
        </w:rPr>
        <w:instrText xml:space="preserve"> LISTNUM  NumberDefault \l 5 \s 1 </w:instrText>
      </w:r>
      <w:r>
        <w:rPr>
          <w:rFonts w:ascii="Times New Roman" w:eastAsia="Arial" w:hAnsi="Times New Roman"/>
          <w:b/>
          <w:sz w:val="28"/>
          <w:szCs w:val="28"/>
        </w:rPr>
        <w:fldChar w:fldCharType="end"/>
      </w:r>
      <w:r>
        <w:rPr>
          <w:rFonts w:ascii="Times New Roman" w:eastAsia="Arial" w:hAnsi="Times New Roman"/>
          <w:b/>
          <w:sz w:val="28"/>
          <w:szCs w:val="28"/>
        </w:rPr>
        <w:t xml:space="preserve"> – Device, Scheme, or Artifice to Defraud</w:t>
      </w:r>
    </w:p>
    <w:p w:rsidR="00AD0927" w:rsidRPr="00681690" w:rsidRDefault="00AD0927" w:rsidP="00356229">
      <w:pPr>
        <w:spacing w:after="0" w:line="480" w:lineRule="auto"/>
        <w:ind w:firstLine="72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t>[</w:t>
      </w:r>
      <w:r w:rsidRPr="00681690">
        <w:rPr>
          <w:rFonts w:ascii="Times New Roman" w:eastAsia="Arial" w:hAnsi="Times New Roman" w:cs="Times New Roman"/>
          <w:sz w:val="28"/>
          <w:szCs w:val="28"/>
          <w:u w:val="single"/>
        </w:rPr>
        <w:t>Name of plaintiff</w:t>
      </w:r>
      <w:r w:rsidRPr="00681690">
        <w:rPr>
          <w:rFonts w:ascii="Times New Roman" w:eastAsia="Arial" w:hAnsi="Times New Roman" w:cs="Times New Roman"/>
          <w:sz w:val="28"/>
          <w:szCs w:val="28"/>
        </w:rPr>
        <w:t>/The Securities and Exchange Commission, also known as the SEC,] asserts a claim under the Securities Exchange Act of 1934.</w:t>
      </w:r>
    </w:p>
    <w:p w:rsidR="00AD0927" w:rsidRPr="00681690" w:rsidRDefault="00AD0927" w:rsidP="00356229">
      <w:pPr>
        <w:spacing w:after="0" w:line="480" w:lineRule="auto"/>
        <w:ind w:firstLine="72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t>The Securities Exchange Act is a federal statute that allows [the Securities and Exchange Commission, also known as the SEC,/the SEC] to enact rules and regulations prohibiting certain conduct in the purchase or sale of securities. Rule 10b-5</w:t>
      </w:r>
      <w:r>
        <w:rPr>
          <w:rFonts w:ascii="Times New Roman" w:eastAsia="Arial" w:hAnsi="Times New Roman" w:cs="Times New Roman"/>
          <w:sz w:val="28"/>
          <w:szCs w:val="28"/>
        </w:rPr>
        <w:fldChar w:fldCharType="begin"/>
      </w:r>
      <w:r>
        <w:rPr>
          <w:rFonts w:ascii="Times New Roman" w:eastAsia="Arial" w:hAnsi="Times New Roman" w:cs="Times New Roman"/>
          <w:sz w:val="28"/>
          <w:szCs w:val="28"/>
        </w:rPr>
        <w:instrText xml:space="preserve"> LISTNUM  NumberDefault \l 5 \s 1 </w:instrText>
      </w:r>
      <w:r>
        <w:rPr>
          <w:rFonts w:ascii="Times New Roman" w:eastAsia="Arial" w:hAnsi="Times New Roman" w:cs="Times New Roman"/>
          <w:sz w:val="28"/>
          <w:szCs w:val="28"/>
        </w:rPr>
        <w:fldChar w:fldCharType="end"/>
      </w:r>
      <w:r w:rsidRPr="00681690">
        <w:rPr>
          <w:rFonts w:ascii="Times New Roman" w:eastAsia="Arial" w:hAnsi="Times New Roman" w:cs="Times New Roman"/>
          <w:sz w:val="28"/>
          <w:szCs w:val="28"/>
        </w:rPr>
        <w:t xml:space="preserve"> makes it unlawful for a person to employ any device, scheme, or artifice to defraud someone else in connection with the purchase or sale of any security.</w:t>
      </w:r>
    </w:p>
    <w:p w:rsidR="00AD0927" w:rsidRPr="00681690" w:rsidRDefault="00AD0927" w:rsidP="00356229">
      <w:pPr>
        <w:spacing w:after="0" w:line="480" w:lineRule="auto"/>
        <w:ind w:firstLine="72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t>A “security” is an investment in a commercial, financial, or other business enterprise with the expectation that profits or other gain will be produced by others. Some common types of securities are [stocks,] [bonds,] [debentures,] [warrants,] [and] [investment contracts]. The [</w:t>
      </w:r>
      <w:r w:rsidRPr="00681690">
        <w:rPr>
          <w:rFonts w:ascii="Times New Roman" w:eastAsia="Arial" w:hAnsi="Times New Roman" w:cs="Times New Roman"/>
          <w:sz w:val="28"/>
          <w:szCs w:val="28"/>
          <w:u w:val="single"/>
        </w:rPr>
        <w:t>describe type of security</w:t>
      </w:r>
      <w:r w:rsidRPr="00681690">
        <w:rPr>
          <w:rFonts w:ascii="Times New Roman" w:eastAsia="Arial" w:hAnsi="Times New Roman" w:cs="Times New Roman"/>
          <w:sz w:val="28"/>
          <w:szCs w:val="28"/>
        </w:rPr>
        <w:t>] in this case is a security.]</w:t>
      </w:r>
    </w:p>
    <w:p w:rsidR="00AD0927" w:rsidRPr="00681690" w:rsidRDefault="00AD0927" w:rsidP="00356229">
      <w:pPr>
        <w:spacing w:after="0" w:line="480" w:lineRule="auto"/>
        <w:ind w:firstLine="72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t>A person who claims that someone violated Rule 10b-5</w:t>
      </w:r>
      <w:r>
        <w:rPr>
          <w:rFonts w:ascii="Times New Roman" w:eastAsia="Arial" w:hAnsi="Times New Roman" w:cs="Times New Roman"/>
          <w:sz w:val="28"/>
          <w:szCs w:val="28"/>
        </w:rPr>
        <w:fldChar w:fldCharType="begin"/>
      </w:r>
      <w:r>
        <w:rPr>
          <w:rFonts w:ascii="Times New Roman" w:eastAsia="Arial" w:hAnsi="Times New Roman" w:cs="Times New Roman"/>
          <w:sz w:val="28"/>
          <w:szCs w:val="28"/>
        </w:rPr>
        <w:instrText xml:space="preserve"> LISTNUM  NumberDefault \l 5 \s 1 </w:instrText>
      </w:r>
      <w:r>
        <w:rPr>
          <w:rFonts w:ascii="Times New Roman" w:eastAsia="Arial" w:hAnsi="Times New Roman" w:cs="Times New Roman"/>
          <w:sz w:val="28"/>
          <w:szCs w:val="28"/>
        </w:rPr>
        <w:fldChar w:fldCharType="end"/>
      </w:r>
      <w:r w:rsidRPr="00681690">
        <w:rPr>
          <w:rFonts w:ascii="Times New Roman" w:eastAsia="Arial" w:hAnsi="Times New Roman" w:cs="Times New Roman"/>
          <w:sz w:val="28"/>
          <w:szCs w:val="28"/>
        </w:rPr>
        <w:t xml:space="preserve"> may bring a civil action for damages that [he/she/it] suffered as a result of the violation. [The SEC may also bring a civil action for the violation of Rule 10b-5</w:t>
      </w:r>
      <w:r>
        <w:rPr>
          <w:rFonts w:ascii="Times New Roman" w:eastAsia="Arial" w:hAnsi="Times New Roman" w:cs="Times New Roman"/>
          <w:sz w:val="28"/>
          <w:szCs w:val="28"/>
        </w:rPr>
        <w:fldChar w:fldCharType="begin"/>
      </w:r>
      <w:r>
        <w:rPr>
          <w:rFonts w:ascii="Times New Roman" w:eastAsia="Arial" w:hAnsi="Times New Roman" w:cs="Times New Roman"/>
          <w:sz w:val="28"/>
          <w:szCs w:val="28"/>
        </w:rPr>
        <w:instrText xml:space="preserve"> LISTNUM  NumberDefault \l 5 \s 1 </w:instrText>
      </w:r>
      <w:r>
        <w:rPr>
          <w:rFonts w:ascii="Times New Roman" w:eastAsia="Arial" w:hAnsi="Times New Roman" w:cs="Times New Roman"/>
          <w:sz w:val="28"/>
          <w:szCs w:val="28"/>
        </w:rPr>
        <w:fldChar w:fldCharType="end"/>
      </w:r>
      <w:r w:rsidRPr="00681690">
        <w:rPr>
          <w:rFonts w:ascii="Times New Roman" w:eastAsia="Arial" w:hAnsi="Times New Roman" w:cs="Times New Roman"/>
          <w:sz w:val="28"/>
          <w:szCs w:val="28"/>
        </w:rPr>
        <w:t>.]</w:t>
      </w:r>
    </w:p>
    <w:p w:rsidR="00AD0927" w:rsidRPr="00681690" w:rsidRDefault="00AD0927" w:rsidP="00356229">
      <w:pPr>
        <w:spacing w:after="0" w:line="480" w:lineRule="auto"/>
        <w:ind w:firstLine="72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t>To prove a claim under Rule 10b-5</w:t>
      </w:r>
      <w:r>
        <w:rPr>
          <w:rFonts w:ascii="Times New Roman" w:eastAsia="Arial" w:hAnsi="Times New Roman" w:cs="Times New Roman"/>
          <w:sz w:val="28"/>
          <w:szCs w:val="28"/>
        </w:rPr>
        <w:fldChar w:fldCharType="begin"/>
      </w:r>
      <w:r>
        <w:rPr>
          <w:rFonts w:ascii="Times New Roman" w:eastAsia="Arial" w:hAnsi="Times New Roman" w:cs="Times New Roman"/>
          <w:sz w:val="28"/>
          <w:szCs w:val="28"/>
        </w:rPr>
        <w:instrText xml:space="preserve"> LISTNUM  NumberDefault \l 5 \s 1 </w:instrText>
      </w:r>
      <w:r>
        <w:rPr>
          <w:rFonts w:ascii="Times New Roman" w:eastAsia="Arial" w:hAnsi="Times New Roman" w:cs="Times New Roman"/>
          <w:sz w:val="28"/>
          <w:szCs w:val="28"/>
        </w:rPr>
        <w:fldChar w:fldCharType="end"/>
      </w:r>
      <w:r w:rsidRPr="00681690">
        <w:rPr>
          <w:rFonts w:ascii="Times New Roman" w:eastAsia="Arial" w:hAnsi="Times New Roman" w:cs="Times New Roman"/>
          <w:sz w:val="28"/>
          <w:szCs w:val="28"/>
        </w:rPr>
        <w:t>, [</w:t>
      </w:r>
      <w:r w:rsidRPr="00681690">
        <w:rPr>
          <w:rFonts w:ascii="Times New Roman" w:eastAsia="Arial" w:hAnsi="Times New Roman" w:cs="Times New Roman"/>
          <w:sz w:val="28"/>
          <w:szCs w:val="28"/>
          <w:u w:val="single"/>
        </w:rPr>
        <w:t>name of plaintiff</w:t>
      </w:r>
      <w:r w:rsidRPr="00681690">
        <w:rPr>
          <w:rFonts w:ascii="Times New Roman" w:eastAsia="Arial" w:hAnsi="Times New Roman" w:cs="Times New Roman"/>
          <w:sz w:val="28"/>
          <w:szCs w:val="28"/>
        </w:rPr>
        <w:t>] must prove each of the following facts by a preponderance of the evidence:</w:t>
      </w:r>
    </w:p>
    <w:p w:rsidR="00AD0927" w:rsidRPr="00681690" w:rsidRDefault="00AD0927" w:rsidP="00356229">
      <w:pPr>
        <w:spacing w:after="0" w:line="480" w:lineRule="auto"/>
        <w:ind w:firstLine="72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t>First, you must find that [</w:t>
      </w:r>
      <w:r w:rsidRPr="00681690">
        <w:rPr>
          <w:rFonts w:ascii="Times New Roman" w:eastAsia="Arial" w:hAnsi="Times New Roman" w:cs="Times New Roman"/>
          <w:sz w:val="28"/>
          <w:szCs w:val="28"/>
          <w:u w:val="single"/>
        </w:rPr>
        <w:t>name of defendant</w:t>
      </w:r>
      <w:r w:rsidRPr="00681690">
        <w:rPr>
          <w:rFonts w:ascii="Times New Roman" w:eastAsia="Arial" w:hAnsi="Times New Roman" w:cs="Times New Roman"/>
          <w:sz w:val="28"/>
          <w:szCs w:val="28"/>
        </w:rPr>
        <w:t>] used an instrumentality of interstate commerce in connection with the purchase or sale of a security.</w:t>
      </w:r>
    </w:p>
    <w:p w:rsidR="00AD0927" w:rsidRPr="00681690" w:rsidRDefault="00AD0927" w:rsidP="00356229">
      <w:pPr>
        <w:spacing w:after="0" w:line="480" w:lineRule="auto"/>
        <w:ind w:firstLine="72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lastRenderedPageBreak/>
        <w:t>Second, you must find that [</w:t>
      </w:r>
      <w:r w:rsidRPr="00681690">
        <w:rPr>
          <w:rFonts w:ascii="Times New Roman" w:eastAsia="Arial" w:hAnsi="Times New Roman" w:cs="Times New Roman"/>
          <w:sz w:val="28"/>
          <w:szCs w:val="28"/>
          <w:u w:val="single"/>
        </w:rPr>
        <w:t>name of defendant</w:t>
      </w:r>
      <w:r w:rsidRPr="00681690">
        <w:rPr>
          <w:rFonts w:ascii="Times New Roman" w:eastAsia="Arial" w:hAnsi="Times New Roman" w:cs="Times New Roman"/>
          <w:sz w:val="28"/>
          <w:szCs w:val="28"/>
        </w:rPr>
        <w:t>] used a device, scheme, or artifice to defraud someone in connection with the purchase or sale of a security.</w:t>
      </w:r>
    </w:p>
    <w:p w:rsidR="00AD0927" w:rsidRPr="00681690" w:rsidRDefault="00AD0927" w:rsidP="00356229">
      <w:pPr>
        <w:spacing w:after="0" w:line="480" w:lineRule="auto"/>
        <w:ind w:firstLine="72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t>[And third/Third], you must find that [</w:t>
      </w:r>
      <w:r w:rsidRPr="00681690">
        <w:rPr>
          <w:rFonts w:ascii="Times New Roman" w:eastAsia="Arial" w:hAnsi="Times New Roman" w:cs="Times New Roman"/>
          <w:sz w:val="28"/>
          <w:szCs w:val="28"/>
          <w:u w:val="single"/>
        </w:rPr>
        <w:t>name of defendant</w:t>
      </w:r>
      <w:r w:rsidRPr="00681690">
        <w:rPr>
          <w:rFonts w:ascii="Times New Roman" w:eastAsia="Arial" w:hAnsi="Times New Roman" w:cs="Times New Roman"/>
          <w:sz w:val="28"/>
          <w:szCs w:val="28"/>
        </w:rPr>
        <w:t>] acted knowingly or with severe recklessness.</w:t>
      </w:r>
    </w:p>
    <w:p w:rsidR="00AD0927" w:rsidRPr="00681690" w:rsidRDefault="00AD0927" w:rsidP="00356229">
      <w:pPr>
        <w:spacing w:after="0" w:line="480" w:lineRule="auto"/>
        <w:ind w:firstLine="72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t>[The fourth and fifth elements are not required in cases brought by the SEC.]</w:t>
      </w:r>
    </w:p>
    <w:p w:rsidR="00AD0927" w:rsidRPr="00681690" w:rsidRDefault="00AD0927" w:rsidP="00356229">
      <w:pPr>
        <w:spacing w:after="0" w:line="480" w:lineRule="auto"/>
        <w:ind w:firstLine="72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t>[Fourth, you must find that [</w:t>
      </w:r>
      <w:r w:rsidRPr="00681690">
        <w:rPr>
          <w:rFonts w:ascii="Times New Roman" w:eastAsia="Arial" w:hAnsi="Times New Roman" w:cs="Times New Roman"/>
          <w:sz w:val="28"/>
          <w:szCs w:val="28"/>
          <w:u w:val="single"/>
        </w:rPr>
        <w:t>name of plaintiff</w:t>
      </w:r>
      <w:r w:rsidRPr="00681690">
        <w:rPr>
          <w:rFonts w:ascii="Times New Roman" w:eastAsia="Arial" w:hAnsi="Times New Roman" w:cs="Times New Roman"/>
          <w:sz w:val="28"/>
          <w:szCs w:val="28"/>
        </w:rPr>
        <w:t>] justifiably relied on [</w:t>
      </w:r>
      <w:r w:rsidRPr="00681690">
        <w:rPr>
          <w:rFonts w:ascii="Times New Roman" w:eastAsia="Arial" w:hAnsi="Times New Roman" w:cs="Times New Roman"/>
          <w:sz w:val="28"/>
          <w:szCs w:val="28"/>
          <w:u w:val="single"/>
        </w:rPr>
        <w:t>name of defendant</w:t>
      </w:r>
      <w:r w:rsidRPr="00681690">
        <w:rPr>
          <w:rFonts w:ascii="Times New Roman" w:eastAsia="Arial" w:hAnsi="Times New Roman" w:cs="Times New Roman"/>
          <w:sz w:val="28"/>
          <w:szCs w:val="28"/>
        </w:rPr>
        <w:t>]’s conduct.</w:t>
      </w:r>
    </w:p>
    <w:p w:rsidR="00AD0927" w:rsidRPr="00681690" w:rsidRDefault="00AD0927" w:rsidP="00356229">
      <w:pPr>
        <w:spacing w:after="0" w:line="480" w:lineRule="auto"/>
        <w:ind w:firstLine="72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t>And fifth, you must find that [</w:t>
      </w:r>
      <w:r w:rsidRPr="00681690">
        <w:rPr>
          <w:rFonts w:ascii="Times New Roman" w:eastAsia="Arial" w:hAnsi="Times New Roman" w:cs="Times New Roman"/>
          <w:sz w:val="28"/>
          <w:szCs w:val="28"/>
          <w:u w:val="single"/>
        </w:rPr>
        <w:t>name of plaintiff</w:t>
      </w:r>
      <w:r w:rsidRPr="00681690">
        <w:rPr>
          <w:rFonts w:ascii="Times New Roman" w:eastAsia="Arial" w:hAnsi="Times New Roman" w:cs="Times New Roman"/>
          <w:sz w:val="28"/>
          <w:szCs w:val="28"/>
        </w:rPr>
        <w:t>] suffered actual damages as a proximate result of [</w:t>
      </w:r>
      <w:r w:rsidRPr="00681690">
        <w:rPr>
          <w:rFonts w:ascii="Times New Roman" w:eastAsia="Arial" w:hAnsi="Times New Roman" w:cs="Times New Roman"/>
          <w:sz w:val="28"/>
          <w:szCs w:val="28"/>
          <w:u w:val="single"/>
        </w:rPr>
        <w:t>name of defendant</w:t>
      </w:r>
      <w:r w:rsidRPr="00681690">
        <w:rPr>
          <w:rFonts w:ascii="Times New Roman" w:eastAsia="Arial" w:hAnsi="Times New Roman" w:cs="Times New Roman"/>
          <w:sz w:val="28"/>
          <w:szCs w:val="28"/>
        </w:rPr>
        <w:t>]’s wrongful conduct.]</w:t>
      </w:r>
    </w:p>
    <w:p w:rsidR="00AD0927" w:rsidRPr="00681690" w:rsidRDefault="00AD0927" w:rsidP="00356229">
      <w:pPr>
        <w:spacing w:after="0" w:line="480" w:lineRule="auto"/>
        <w:ind w:firstLine="72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t>[In the verdict form that I’ll explain in a moment, you’ll be asked to answer questions about these factual issues.]</w:t>
      </w:r>
    </w:p>
    <w:p w:rsidR="00AD0927" w:rsidRPr="00681690" w:rsidRDefault="00AD0927" w:rsidP="00356229">
      <w:pPr>
        <w:spacing w:after="0" w:line="480" w:lineRule="auto"/>
        <w:ind w:firstLine="72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t>Now I’ll provide you with some additional instructions to help you as you consider the facts [</w:t>
      </w:r>
      <w:r w:rsidRPr="00681690">
        <w:rPr>
          <w:rFonts w:ascii="Times New Roman" w:eastAsia="Arial" w:hAnsi="Times New Roman" w:cs="Times New Roman"/>
          <w:sz w:val="28"/>
          <w:szCs w:val="28"/>
          <w:u w:val="single"/>
        </w:rPr>
        <w:t>name of plaintiff</w:t>
      </w:r>
      <w:r w:rsidRPr="00681690">
        <w:rPr>
          <w:rFonts w:ascii="Times New Roman" w:eastAsia="Arial" w:hAnsi="Times New Roman" w:cs="Times New Roman"/>
          <w:sz w:val="28"/>
          <w:szCs w:val="28"/>
        </w:rPr>
        <w:t>] must prove.</w:t>
      </w:r>
    </w:p>
    <w:p w:rsidR="00AD0927" w:rsidRPr="00681690" w:rsidRDefault="00AD0927" w:rsidP="00356229">
      <w:pPr>
        <w:spacing w:after="0" w:line="480" w:lineRule="auto"/>
        <w:ind w:firstLine="72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t>For the first element – that an instrumentality of interstate commerce was used in connection with the purchase or sale of a security – you must use these definitions:</w:t>
      </w:r>
    </w:p>
    <w:p w:rsidR="00AD0927" w:rsidRPr="00681690" w:rsidRDefault="00AD0927" w:rsidP="00356229">
      <w:pPr>
        <w:spacing w:after="0" w:line="480" w:lineRule="auto"/>
        <w:ind w:firstLine="72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t xml:space="preserve">“Instrumentality of interstate commerce” means the use of the mails, telephone, Internet, or some other form of electronic communication, [or] an interstate delivery system such as Federal Express or UPS [, or a facility of a national securities exchange such as the New York Stock Exchange or NASDAQ] </w:t>
      </w:r>
      <w:r w:rsidRPr="00681690">
        <w:rPr>
          <w:rFonts w:ascii="Times New Roman" w:eastAsia="Arial" w:hAnsi="Times New Roman" w:cs="Times New Roman"/>
          <w:sz w:val="28"/>
          <w:szCs w:val="28"/>
        </w:rPr>
        <w:lastRenderedPageBreak/>
        <w:t>[or an inter-dealer electronic-quotation-and-trading system in the over-the-counter securities market]. It’s not necessary that the facility of a national securities exchange was the means by which the defendant[s] used a device, scheme, or artifice to defraud someone. It’s only necessary that the facility was used in some phase of the transaction.</w:t>
      </w:r>
    </w:p>
    <w:p w:rsidR="00AD0927" w:rsidRPr="00681690" w:rsidRDefault="00AD0927" w:rsidP="00356229">
      <w:pPr>
        <w:spacing w:after="0" w:line="480" w:lineRule="auto"/>
        <w:ind w:firstLine="72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t>[A “facility of a national securities exchange” may include a computer-trading program or an online discount-brokerage service.]</w:t>
      </w:r>
    </w:p>
    <w:p w:rsidR="00AD0927" w:rsidRPr="00681690" w:rsidRDefault="00AD0927" w:rsidP="00356229">
      <w:pPr>
        <w:spacing w:after="0" w:line="480" w:lineRule="auto"/>
        <w:ind w:firstLine="72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t>[If there is a genuine question whether the case involves a “security,” additional instructions will be needed here.]</w:t>
      </w:r>
    </w:p>
    <w:p w:rsidR="00AD0927" w:rsidRPr="00681690" w:rsidRDefault="00AD0927" w:rsidP="00356229">
      <w:pPr>
        <w:spacing w:after="0" w:line="480" w:lineRule="auto"/>
        <w:ind w:firstLine="72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t>For the second element, [</w:t>
      </w:r>
      <w:r w:rsidRPr="00681690">
        <w:rPr>
          <w:rFonts w:ascii="Times New Roman" w:eastAsia="Arial" w:hAnsi="Times New Roman" w:cs="Times New Roman"/>
          <w:sz w:val="28"/>
          <w:szCs w:val="28"/>
          <w:u w:val="single"/>
        </w:rPr>
        <w:t>name of plaintiff</w:t>
      </w:r>
      <w:r w:rsidRPr="00681690">
        <w:rPr>
          <w:rFonts w:ascii="Times New Roman" w:eastAsia="Arial" w:hAnsi="Times New Roman" w:cs="Times New Roman"/>
          <w:sz w:val="28"/>
          <w:szCs w:val="28"/>
        </w:rPr>
        <w:t>] must prove that [</w:t>
      </w:r>
      <w:r w:rsidRPr="00681690">
        <w:rPr>
          <w:rFonts w:ascii="Times New Roman" w:eastAsia="Arial" w:hAnsi="Times New Roman" w:cs="Times New Roman"/>
          <w:sz w:val="28"/>
          <w:szCs w:val="28"/>
          <w:u w:val="single"/>
        </w:rPr>
        <w:t>name of defendant</w:t>
      </w:r>
      <w:r w:rsidRPr="00681690">
        <w:rPr>
          <w:rFonts w:ascii="Times New Roman" w:eastAsia="Arial" w:hAnsi="Times New Roman" w:cs="Times New Roman"/>
          <w:sz w:val="28"/>
          <w:szCs w:val="28"/>
        </w:rPr>
        <w:t>] used a device, scheme, or artifice to defraud in connection with the purchase or sale of a security. [If the SEC brings the case, add the following: The SEC does not need to identify any particular purchase or sale of securities by a specific person, including [</w:t>
      </w:r>
      <w:r w:rsidRPr="00681690">
        <w:rPr>
          <w:rFonts w:ascii="Times New Roman" w:eastAsia="Arial" w:hAnsi="Times New Roman" w:cs="Times New Roman"/>
          <w:sz w:val="28"/>
          <w:szCs w:val="28"/>
          <w:u w:val="single"/>
        </w:rPr>
        <w:t>name of defendant</w:t>
      </w:r>
      <w:r w:rsidRPr="00681690">
        <w:rPr>
          <w:rFonts w:ascii="Times New Roman" w:eastAsia="Arial" w:hAnsi="Times New Roman" w:cs="Times New Roman"/>
          <w:sz w:val="28"/>
          <w:szCs w:val="28"/>
        </w:rPr>
        <w:t>]. Rather, it’s enough if the SEC proves that the device, scheme, or artifice to defraud used by [</w:t>
      </w:r>
      <w:r w:rsidRPr="00681690">
        <w:rPr>
          <w:rFonts w:ascii="Times New Roman" w:eastAsia="Arial" w:hAnsi="Times New Roman" w:cs="Times New Roman"/>
          <w:sz w:val="28"/>
          <w:szCs w:val="28"/>
          <w:u w:val="single"/>
        </w:rPr>
        <w:t>name of defendant</w:t>
      </w:r>
      <w:r w:rsidRPr="00681690">
        <w:rPr>
          <w:rFonts w:ascii="Times New Roman" w:eastAsia="Arial" w:hAnsi="Times New Roman" w:cs="Times New Roman"/>
          <w:sz w:val="28"/>
          <w:szCs w:val="28"/>
        </w:rPr>
        <w:t xml:space="preserve">] involved, or touched in any way, the </w:t>
      </w:r>
      <w:r>
        <w:rPr>
          <w:rFonts w:ascii="Times New Roman" w:eastAsia="Arial" w:hAnsi="Times New Roman" w:cs="Times New Roman"/>
          <w:sz w:val="28"/>
          <w:szCs w:val="28"/>
        </w:rPr>
        <w:t>purchase or sale of securities.</w:t>
      </w:r>
      <w:r w:rsidR="008D6978">
        <w:rPr>
          <w:rFonts w:ascii="Times New Roman" w:eastAsia="Arial" w:hAnsi="Times New Roman" w:cs="Times New Roman"/>
          <w:sz w:val="28"/>
          <w:szCs w:val="28"/>
        </w:rPr>
        <w:t>]</w:t>
      </w:r>
    </w:p>
    <w:p w:rsidR="00AD0927" w:rsidRPr="00681690" w:rsidRDefault="00AD0927" w:rsidP="00356229">
      <w:pPr>
        <w:spacing w:after="0" w:line="480" w:lineRule="auto"/>
        <w:ind w:firstLine="72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t>[</w:t>
      </w:r>
      <w:r w:rsidRPr="00681690">
        <w:rPr>
          <w:rFonts w:ascii="Times New Roman" w:eastAsia="Arial" w:hAnsi="Times New Roman" w:cs="Times New Roman"/>
          <w:sz w:val="28"/>
          <w:szCs w:val="28"/>
          <w:u w:val="single"/>
        </w:rPr>
        <w:t>Name of plaintiff</w:t>
      </w:r>
      <w:r w:rsidRPr="00681690">
        <w:rPr>
          <w:rFonts w:ascii="Times New Roman" w:eastAsia="Arial" w:hAnsi="Times New Roman" w:cs="Times New Roman"/>
          <w:sz w:val="28"/>
          <w:szCs w:val="28"/>
        </w:rPr>
        <w:t>/The SEC] claims that the scheme or device [</w:t>
      </w:r>
      <w:r w:rsidRPr="00681690">
        <w:rPr>
          <w:rFonts w:ascii="Times New Roman" w:eastAsia="Arial" w:hAnsi="Times New Roman" w:cs="Times New Roman"/>
          <w:sz w:val="28"/>
          <w:szCs w:val="28"/>
          <w:u w:val="single"/>
        </w:rPr>
        <w:t>name of defendant</w:t>
      </w:r>
      <w:r w:rsidRPr="00681690">
        <w:rPr>
          <w:rFonts w:ascii="Times New Roman" w:eastAsia="Arial" w:hAnsi="Times New Roman" w:cs="Times New Roman"/>
          <w:sz w:val="28"/>
          <w:szCs w:val="28"/>
        </w:rPr>
        <w:t>] employed was [</w:t>
      </w:r>
      <w:r w:rsidRPr="00681690">
        <w:rPr>
          <w:rFonts w:ascii="Times New Roman" w:eastAsia="Arial" w:hAnsi="Times New Roman" w:cs="Times New Roman"/>
          <w:sz w:val="28"/>
          <w:szCs w:val="28"/>
          <w:u w:val="single"/>
        </w:rPr>
        <w:t>describe the alleged scheme or device</w:t>
      </w:r>
      <w:r w:rsidRPr="00681690">
        <w:rPr>
          <w:rFonts w:ascii="Times New Roman" w:eastAsia="Arial" w:hAnsi="Times New Roman" w:cs="Times New Roman"/>
          <w:sz w:val="28"/>
          <w:szCs w:val="28"/>
        </w:rPr>
        <w:t>].</w:t>
      </w:r>
    </w:p>
    <w:p w:rsidR="00AD0927" w:rsidRPr="00681690" w:rsidRDefault="00AD0927" w:rsidP="00356229">
      <w:pPr>
        <w:spacing w:after="0" w:line="480" w:lineRule="auto"/>
        <w:ind w:firstLine="72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t xml:space="preserve">A “scheme” is a design or plan formed to accomplish some purpose. A “device,” when used in an unfavorable sense, is a “trick” or “fraud.” Put another </w:t>
      </w:r>
      <w:r w:rsidRPr="00681690">
        <w:rPr>
          <w:rFonts w:ascii="Times New Roman" w:eastAsia="Arial" w:hAnsi="Times New Roman" w:cs="Times New Roman"/>
          <w:sz w:val="28"/>
          <w:szCs w:val="28"/>
        </w:rPr>
        <w:lastRenderedPageBreak/>
        <w:t xml:space="preserve">way, the term “device, scheme, or artifice to defraud” would refer to any plan or course of action that involves: </w:t>
      </w:r>
      <w:r w:rsidRPr="00681690">
        <w:rPr>
          <w:rFonts w:ascii="Times New Roman" w:eastAsia="Arial" w:hAnsi="Times New Roman" w:cs="Times New Roman"/>
          <w:sz w:val="28"/>
          <w:szCs w:val="28"/>
        </w:rPr>
        <w:fldChar w:fldCharType="begin"/>
      </w:r>
      <w:r w:rsidRPr="00681690">
        <w:rPr>
          <w:rFonts w:ascii="Times New Roman" w:eastAsia="Arial" w:hAnsi="Times New Roman" w:cs="Times New Roman"/>
          <w:sz w:val="28"/>
          <w:szCs w:val="28"/>
        </w:rPr>
        <w:instrText xml:space="preserve"> LISTNUM  NumberDefault \l 4 \s 1 </w:instrText>
      </w:r>
      <w:r w:rsidRPr="00681690">
        <w:rPr>
          <w:rFonts w:ascii="Times New Roman" w:eastAsia="Arial" w:hAnsi="Times New Roman" w:cs="Times New Roman"/>
          <w:sz w:val="28"/>
          <w:szCs w:val="28"/>
        </w:rPr>
        <w:fldChar w:fldCharType="end"/>
      </w:r>
      <w:r w:rsidRPr="00681690">
        <w:rPr>
          <w:rFonts w:ascii="Times New Roman" w:eastAsia="Arial" w:hAnsi="Times New Roman" w:cs="Times New Roman"/>
          <w:sz w:val="28"/>
          <w:szCs w:val="28"/>
        </w:rPr>
        <w:t xml:space="preserve"> false or fraudulent preten</w:t>
      </w:r>
      <w:r w:rsidR="008D6978">
        <w:rPr>
          <w:rFonts w:ascii="Times New Roman" w:eastAsia="Arial" w:hAnsi="Times New Roman" w:cs="Times New Roman"/>
          <w:sz w:val="28"/>
          <w:szCs w:val="28"/>
        </w:rPr>
        <w:t>c</w:t>
      </w:r>
      <w:r w:rsidRPr="00681690">
        <w:rPr>
          <w:rFonts w:ascii="Times New Roman" w:eastAsia="Arial" w:hAnsi="Times New Roman" w:cs="Times New Roman"/>
          <w:sz w:val="28"/>
          <w:szCs w:val="28"/>
        </w:rPr>
        <w:t xml:space="preserve">es, </w:t>
      </w:r>
      <w:r w:rsidRPr="00681690">
        <w:rPr>
          <w:rFonts w:ascii="Times New Roman" w:eastAsia="Arial" w:hAnsi="Times New Roman" w:cs="Times New Roman"/>
          <w:sz w:val="28"/>
          <w:szCs w:val="28"/>
        </w:rPr>
        <w:fldChar w:fldCharType="begin"/>
      </w:r>
      <w:r w:rsidRPr="00681690">
        <w:rPr>
          <w:rFonts w:ascii="Times New Roman" w:eastAsia="Arial" w:hAnsi="Times New Roman" w:cs="Times New Roman"/>
          <w:sz w:val="28"/>
          <w:szCs w:val="28"/>
        </w:rPr>
        <w:instrText xml:space="preserve"> LISTNUM  NumberDefault \l 4 \s 2 </w:instrText>
      </w:r>
      <w:r w:rsidRPr="00681690">
        <w:rPr>
          <w:rFonts w:ascii="Times New Roman" w:eastAsia="Arial" w:hAnsi="Times New Roman" w:cs="Times New Roman"/>
          <w:sz w:val="28"/>
          <w:szCs w:val="28"/>
        </w:rPr>
        <w:fldChar w:fldCharType="end"/>
      </w:r>
      <w:r w:rsidRPr="00681690">
        <w:rPr>
          <w:rFonts w:ascii="Times New Roman" w:eastAsia="Arial" w:hAnsi="Times New Roman" w:cs="Times New Roman"/>
          <w:sz w:val="28"/>
          <w:szCs w:val="28"/>
        </w:rPr>
        <w:t xml:space="preserve"> untrue statements of material facts, </w:t>
      </w:r>
      <w:r w:rsidRPr="00681690">
        <w:rPr>
          <w:rFonts w:ascii="Times New Roman" w:eastAsia="Arial" w:hAnsi="Times New Roman" w:cs="Times New Roman"/>
          <w:sz w:val="28"/>
          <w:szCs w:val="28"/>
        </w:rPr>
        <w:fldChar w:fldCharType="begin"/>
      </w:r>
      <w:r w:rsidRPr="00681690">
        <w:rPr>
          <w:rFonts w:ascii="Times New Roman" w:eastAsia="Arial" w:hAnsi="Times New Roman" w:cs="Times New Roman"/>
          <w:sz w:val="28"/>
          <w:szCs w:val="28"/>
        </w:rPr>
        <w:instrText xml:space="preserve"> LISTNUM  NumberDefault \l 4 \s 3 </w:instrText>
      </w:r>
      <w:r w:rsidRPr="00681690">
        <w:rPr>
          <w:rFonts w:ascii="Times New Roman" w:eastAsia="Arial" w:hAnsi="Times New Roman" w:cs="Times New Roman"/>
          <w:sz w:val="28"/>
          <w:szCs w:val="28"/>
        </w:rPr>
        <w:fldChar w:fldCharType="end"/>
      </w:r>
      <w:r w:rsidRPr="00681690">
        <w:rPr>
          <w:rFonts w:ascii="Times New Roman" w:eastAsia="Arial" w:hAnsi="Times New Roman" w:cs="Times New Roman"/>
          <w:sz w:val="28"/>
          <w:szCs w:val="28"/>
        </w:rPr>
        <w:t xml:space="preserve"> omissions of material facts, or </w:t>
      </w:r>
      <w:r w:rsidRPr="00681690">
        <w:rPr>
          <w:rFonts w:ascii="Times New Roman" w:eastAsia="Arial" w:hAnsi="Times New Roman" w:cs="Times New Roman"/>
          <w:sz w:val="28"/>
          <w:szCs w:val="28"/>
        </w:rPr>
        <w:fldChar w:fldCharType="begin"/>
      </w:r>
      <w:r w:rsidRPr="00681690">
        <w:rPr>
          <w:rFonts w:ascii="Times New Roman" w:eastAsia="Arial" w:hAnsi="Times New Roman" w:cs="Times New Roman"/>
          <w:sz w:val="28"/>
          <w:szCs w:val="28"/>
        </w:rPr>
        <w:instrText xml:space="preserve"> LISTNUM  NumberDefault \l 4 \s 4 </w:instrText>
      </w:r>
      <w:r w:rsidRPr="00681690">
        <w:rPr>
          <w:rFonts w:ascii="Times New Roman" w:eastAsia="Arial" w:hAnsi="Times New Roman" w:cs="Times New Roman"/>
          <w:sz w:val="28"/>
          <w:szCs w:val="28"/>
        </w:rPr>
        <w:fldChar w:fldCharType="end"/>
      </w:r>
      <w:r w:rsidRPr="00681690">
        <w:rPr>
          <w:rFonts w:ascii="Times New Roman" w:eastAsia="Arial" w:hAnsi="Times New Roman" w:cs="Times New Roman"/>
          <w:sz w:val="28"/>
          <w:szCs w:val="28"/>
        </w:rPr>
        <w:t xml:space="preserve"> representations, promises, and patterns of conduct calculated to deceive.</w:t>
      </w:r>
    </w:p>
    <w:p w:rsidR="00AD0927" w:rsidRPr="00681690" w:rsidRDefault="00AD0927" w:rsidP="00356229">
      <w:pPr>
        <w:spacing w:after="0" w:line="480" w:lineRule="auto"/>
        <w:ind w:firstLine="72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t>A misstatement or omission of fact is “material” if there is a substantial likelihood that a reasonable investor would attach importance to the misrepresented or omitted fact in determining his course of action. Put another way, there must be a substantial likelihood that a reasonable investor would view the misstated or omitted fact’s disclosure as significantly altering the total mix of available information. A minor or trivial detail is not a “material fact.”</w:t>
      </w:r>
    </w:p>
    <w:p w:rsidR="00AD0927" w:rsidRPr="00681690" w:rsidRDefault="00AD0927" w:rsidP="00356229">
      <w:pPr>
        <w:spacing w:after="0" w:line="480" w:lineRule="auto"/>
        <w:ind w:firstLine="72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t>For the third element, [</w:t>
      </w:r>
      <w:r w:rsidRPr="00681690">
        <w:rPr>
          <w:rFonts w:ascii="Times New Roman" w:eastAsia="Arial" w:hAnsi="Times New Roman" w:cs="Times New Roman"/>
          <w:sz w:val="28"/>
          <w:szCs w:val="28"/>
          <w:u w:val="single"/>
        </w:rPr>
        <w:t>name of plaintiff</w:t>
      </w:r>
      <w:r w:rsidRPr="00681690">
        <w:rPr>
          <w:rFonts w:ascii="Times New Roman" w:eastAsia="Arial" w:hAnsi="Times New Roman" w:cs="Times New Roman"/>
          <w:sz w:val="28"/>
          <w:szCs w:val="28"/>
        </w:rPr>
        <w:t>] must prove that [</w:t>
      </w:r>
      <w:r w:rsidRPr="00681690">
        <w:rPr>
          <w:rFonts w:ascii="Times New Roman" w:eastAsia="Arial" w:hAnsi="Times New Roman" w:cs="Times New Roman"/>
          <w:sz w:val="28"/>
          <w:szCs w:val="28"/>
          <w:u w:val="single"/>
        </w:rPr>
        <w:t>name of defendant</w:t>
      </w:r>
      <w:r w:rsidRPr="00681690">
        <w:rPr>
          <w:rFonts w:ascii="Times New Roman" w:eastAsia="Arial" w:hAnsi="Times New Roman" w:cs="Times New Roman"/>
          <w:sz w:val="28"/>
          <w:szCs w:val="28"/>
        </w:rPr>
        <w:t>] acted knowingly or with severe recklessness. The term “knowingly” means that [</w:t>
      </w:r>
      <w:r w:rsidRPr="00681690">
        <w:rPr>
          <w:rFonts w:ascii="Times New Roman" w:eastAsia="Arial" w:hAnsi="Times New Roman" w:cs="Times New Roman"/>
          <w:sz w:val="28"/>
          <w:szCs w:val="28"/>
          <w:u w:val="single"/>
        </w:rPr>
        <w:t>name of defendant</w:t>
      </w:r>
      <w:r w:rsidRPr="00681690">
        <w:rPr>
          <w:rFonts w:ascii="Times New Roman" w:eastAsia="Arial" w:hAnsi="Times New Roman" w:cs="Times New Roman"/>
          <w:sz w:val="28"/>
          <w:szCs w:val="28"/>
        </w:rPr>
        <w:t>] acted with an intent to deceive, manipulate, or defraud. But [</w:t>
      </w:r>
      <w:r w:rsidRPr="00681690">
        <w:rPr>
          <w:rFonts w:ascii="Times New Roman" w:eastAsia="Arial" w:hAnsi="Times New Roman" w:cs="Times New Roman"/>
          <w:sz w:val="28"/>
          <w:szCs w:val="28"/>
          <w:u w:val="single"/>
        </w:rPr>
        <w:t>name of defendant</w:t>
      </w:r>
      <w:r w:rsidRPr="00681690">
        <w:rPr>
          <w:rFonts w:ascii="Times New Roman" w:eastAsia="Arial" w:hAnsi="Times New Roman" w:cs="Times New Roman"/>
          <w:sz w:val="28"/>
          <w:szCs w:val="28"/>
        </w:rPr>
        <w:t>] didn’t act knowingly if [he/she/it] acted inadvertently, carelessly, or by mistake.</w:t>
      </w:r>
    </w:p>
    <w:p w:rsidR="00AD0927" w:rsidRPr="00681690" w:rsidRDefault="00AD0927" w:rsidP="00356229">
      <w:pPr>
        <w:spacing w:after="0" w:line="480" w:lineRule="auto"/>
        <w:ind w:firstLine="72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t>To act with “severe recklessness” means to engage in conduct that involves an extreme departure from the standard of ordinary care. A person acts with reckless disregard if it’s obvious that an ordinary person under the circumstances would have realized the danger and taken care to avoid the harm likely to follow.</w:t>
      </w:r>
    </w:p>
    <w:p w:rsidR="00AD0927" w:rsidRPr="00681690" w:rsidRDefault="00AD0927" w:rsidP="00356229">
      <w:pPr>
        <w:spacing w:after="0" w:line="480" w:lineRule="auto"/>
        <w:ind w:firstLine="72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t xml:space="preserve">[The following instructions on the fourth and fifth facts are not required to </w:t>
      </w:r>
      <w:r w:rsidRPr="00681690">
        <w:rPr>
          <w:rFonts w:ascii="Times New Roman" w:eastAsia="Arial" w:hAnsi="Times New Roman" w:cs="Times New Roman"/>
          <w:sz w:val="28"/>
          <w:szCs w:val="28"/>
        </w:rPr>
        <w:lastRenderedPageBreak/>
        <w:t>be given in SEC cases. The instruction in SEC cases concludes with the bracketed instruction that is provided at the end of this instruction.]</w:t>
      </w:r>
    </w:p>
    <w:p w:rsidR="00AD0927" w:rsidRPr="00681690" w:rsidRDefault="00AD0927" w:rsidP="00356229">
      <w:pPr>
        <w:spacing w:after="0" w:line="480" w:lineRule="auto"/>
        <w:ind w:firstLine="72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t>[For the fourth element, [</w:t>
      </w:r>
      <w:r w:rsidRPr="00681690">
        <w:rPr>
          <w:rFonts w:ascii="Times New Roman" w:eastAsia="Arial" w:hAnsi="Times New Roman" w:cs="Times New Roman"/>
          <w:sz w:val="28"/>
          <w:szCs w:val="28"/>
          <w:u w:val="single"/>
        </w:rPr>
        <w:t>name of plaintiff</w:t>
      </w:r>
      <w:r w:rsidRPr="00681690">
        <w:rPr>
          <w:rFonts w:ascii="Times New Roman" w:eastAsia="Arial" w:hAnsi="Times New Roman" w:cs="Times New Roman"/>
          <w:sz w:val="28"/>
          <w:szCs w:val="28"/>
        </w:rPr>
        <w:t>] must prove that [he/she/it] “relied” on the deception, manipulation, or fraud alleged, and was “justified” in doing so.]</w:t>
      </w:r>
    </w:p>
    <w:p w:rsidR="00AD0927" w:rsidRPr="00681690" w:rsidRDefault="00AD0927" w:rsidP="00356229">
      <w:pPr>
        <w:spacing w:after="0" w:line="480" w:lineRule="auto"/>
        <w:ind w:firstLine="72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t>[Use when fraud-on-the-market theory is not involved: If you find that the device, scheme, or artifice to defraud didn’t affect [</w:t>
      </w:r>
      <w:r w:rsidRPr="00681690">
        <w:rPr>
          <w:rFonts w:ascii="Times New Roman" w:eastAsia="Arial" w:hAnsi="Times New Roman" w:cs="Times New Roman"/>
          <w:sz w:val="28"/>
          <w:szCs w:val="28"/>
          <w:u w:val="single"/>
        </w:rPr>
        <w:t>name of plaintiff</w:t>
      </w:r>
      <w:r w:rsidRPr="00681690">
        <w:rPr>
          <w:rFonts w:ascii="Times New Roman" w:eastAsia="Arial" w:hAnsi="Times New Roman" w:cs="Times New Roman"/>
          <w:sz w:val="28"/>
          <w:szCs w:val="28"/>
        </w:rPr>
        <w:t>]’s investment decision, then [</w:t>
      </w:r>
      <w:r w:rsidRPr="00681690">
        <w:rPr>
          <w:rFonts w:ascii="Times New Roman" w:eastAsia="Arial" w:hAnsi="Times New Roman" w:cs="Times New Roman"/>
          <w:sz w:val="28"/>
          <w:szCs w:val="28"/>
          <w:u w:val="single"/>
        </w:rPr>
        <w:t>name of plaintiff</w:t>
      </w:r>
      <w:r w:rsidRPr="00681690">
        <w:rPr>
          <w:rFonts w:ascii="Times New Roman" w:eastAsia="Arial" w:hAnsi="Times New Roman" w:cs="Times New Roman"/>
          <w:sz w:val="28"/>
          <w:szCs w:val="28"/>
        </w:rPr>
        <w:t>] didn’t “rely” on it and can’t recover on the claim. Also, [</w:t>
      </w:r>
      <w:r w:rsidRPr="00681690">
        <w:rPr>
          <w:rFonts w:ascii="Times New Roman" w:eastAsia="Arial" w:hAnsi="Times New Roman" w:cs="Times New Roman"/>
          <w:sz w:val="28"/>
          <w:szCs w:val="28"/>
          <w:u w:val="single"/>
        </w:rPr>
        <w:t>name of plaintiff</w:t>
      </w:r>
      <w:r w:rsidRPr="00681690">
        <w:rPr>
          <w:rFonts w:ascii="Times New Roman" w:eastAsia="Arial" w:hAnsi="Times New Roman" w:cs="Times New Roman"/>
          <w:sz w:val="28"/>
          <w:szCs w:val="28"/>
        </w:rPr>
        <w:t>] must prove that [his/her/its] reliance on [</w:t>
      </w:r>
      <w:r w:rsidRPr="00681690">
        <w:rPr>
          <w:rFonts w:ascii="Times New Roman" w:eastAsia="Arial" w:hAnsi="Times New Roman" w:cs="Times New Roman"/>
          <w:sz w:val="28"/>
          <w:szCs w:val="28"/>
          <w:u w:val="single"/>
        </w:rPr>
        <w:t>name of defendant</w:t>
      </w:r>
      <w:r w:rsidRPr="00681690">
        <w:rPr>
          <w:rFonts w:ascii="Times New Roman" w:eastAsia="Arial" w:hAnsi="Times New Roman" w:cs="Times New Roman"/>
          <w:sz w:val="28"/>
          <w:szCs w:val="28"/>
        </w:rPr>
        <w:t>] was justified. Reliance isn’t “justified” if [</w:t>
      </w:r>
      <w:r w:rsidRPr="00681690">
        <w:rPr>
          <w:rFonts w:ascii="Times New Roman" w:eastAsia="Arial" w:hAnsi="Times New Roman" w:cs="Times New Roman"/>
          <w:sz w:val="28"/>
          <w:szCs w:val="28"/>
          <w:u w:val="single"/>
        </w:rPr>
        <w:t>name of plaintiff</w:t>
      </w:r>
      <w:r w:rsidRPr="00681690">
        <w:rPr>
          <w:rFonts w:ascii="Times New Roman" w:eastAsia="Arial" w:hAnsi="Times New Roman" w:cs="Times New Roman"/>
          <w:sz w:val="28"/>
          <w:szCs w:val="28"/>
        </w:rPr>
        <w:t>] intentionally ignored or refused to investigate suspicious circumstances by disregarding a risk that [</w:t>
      </w:r>
      <w:r w:rsidRPr="00681690">
        <w:rPr>
          <w:rFonts w:ascii="Times New Roman" w:eastAsia="Arial" w:hAnsi="Times New Roman" w:cs="Times New Roman"/>
          <w:sz w:val="28"/>
          <w:szCs w:val="28"/>
          <w:u w:val="single"/>
        </w:rPr>
        <w:t>name of plaintiff</w:t>
      </w:r>
      <w:r w:rsidRPr="00681690">
        <w:rPr>
          <w:rFonts w:ascii="Times New Roman" w:eastAsia="Arial" w:hAnsi="Times New Roman" w:cs="Times New Roman"/>
          <w:sz w:val="28"/>
          <w:szCs w:val="28"/>
        </w:rPr>
        <w:t>] knew about, or was so obvious that [</w:t>
      </w:r>
      <w:r w:rsidRPr="00681690">
        <w:rPr>
          <w:rFonts w:ascii="Times New Roman" w:eastAsia="Arial" w:hAnsi="Times New Roman" w:cs="Times New Roman"/>
          <w:sz w:val="28"/>
          <w:szCs w:val="28"/>
          <w:u w:val="single"/>
        </w:rPr>
        <w:t>name of plaintiff</w:t>
      </w:r>
      <w:r w:rsidRPr="00681690">
        <w:rPr>
          <w:rFonts w:ascii="Times New Roman" w:eastAsia="Arial" w:hAnsi="Times New Roman" w:cs="Times New Roman"/>
          <w:sz w:val="28"/>
          <w:szCs w:val="28"/>
        </w:rPr>
        <w:t>] should have been aware of it, and the risk was so great as to make it highly probable that harm would follow.</w:t>
      </w:r>
    </w:p>
    <w:p w:rsidR="00AD0927" w:rsidRPr="00681690" w:rsidRDefault="00AD0927" w:rsidP="00356229">
      <w:pPr>
        <w:spacing w:after="0" w:line="480" w:lineRule="auto"/>
        <w:ind w:firstLine="72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t>To decide whether [</w:t>
      </w:r>
      <w:r w:rsidRPr="00681690">
        <w:rPr>
          <w:rFonts w:ascii="Times New Roman" w:eastAsia="Arial" w:hAnsi="Times New Roman" w:cs="Times New Roman"/>
          <w:sz w:val="28"/>
          <w:szCs w:val="28"/>
          <w:u w:val="single"/>
        </w:rPr>
        <w:t>name of plaintiff</w:t>
      </w:r>
      <w:r w:rsidRPr="00681690">
        <w:rPr>
          <w:rFonts w:ascii="Times New Roman" w:eastAsia="Arial" w:hAnsi="Times New Roman" w:cs="Times New Roman"/>
          <w:sz w:val="28"/>
          <w:szCs w:val="28"/>
        </w:rPr>
        <w:t>] justifiably relied on [</w:t>
      </w:r>
      <w:r w:rsidRPr="00681690">
        <w:rPr>
          <w:rFonts w:ascii="Times New Roman" w:eastAsia="Arial" w:hAnsi="Times New Roman" w:cs="Times New Roman"/>
          <w:sz w:val="28"/>
          <w:szCs w:val="28"/>
          <w:u w:val="single"/>
        </w:rPr>
        <w:t>name of defendant</w:t>
      </w:r>
      <w:r w:rsidRPr="00681690">
        <w:rPr>
          <w:rFonts w:ascii="Times New Roman" w:eastAsia="Arial" w:hAnsi="Times New Roman" w:cs="Times New Roman"/>
          <w:sz w:val="28"/>
          <w:szCs w:val="28"/>
        </w:rPr>
        <w:t>]’s alleged misrepresentations, you should consider:</w:t>
      </w:r>
    </w:p>
    <w:p w:rsidR="00AD0927" w:rsidRPr="00356229" w:rsidRDefault="00356229" w:rsidP="00356229">
      <w:pPr>
        <w:spacing w:line="240" w:lineRule="auto"/>
        <w:ind w:left="720" w:right="288" w:hanging="144"/>
        <w:jc w:val="both"/>
        <w:rPr>
          <w:rFonts w:ascii="Times New Roman" w:eastAsia="Arial" w:hAnsi="Times New Roman" w:cs="Times New Roman"/>
          <w:sz w:val="28"/>
          <w:szCs w:val="28"/>
        </w:rPr>
      </w:pPr>
      <w:r>
        <w:rPr>
          <w:rFonts w:ascii="Times New Roman" w:eastAsia="Arial" w:hAnsi="Times New Roman" w:cs="Times New Roman"/>
          <w:sz w:val="20"/>
          <w:szCs w:val="20"/>
        </w:rPr>
        <w:sym w:font="Symbol" w:char="F0B7"/>
      </w:r>
      <w:r>
        <w:rPr>
          <w:rFonts w:ascii="Times New Roman" w:eastAsia="Arial" w:hAnsi="Times New Roman" w:cs="Times New Roman"/>
          <w:sz w:val="20"/>
          <w:szCs w:val="20"/>
        </w:rPr>
        <w:t xml:space="preserve"> </w:t>
      </w:r>
      <w:r w:rsidR="00AD0927" w:rsidRPr="00356229">
        <w:rPr>
          <w:rFonts w:ascii="Times New Roman" w:eastAsia="Arial" w:hAnsi="Times New Roman" w:cs="Times New Roman"/>
          <w:sz w:val="28"/>
          <w:szCs w:val="28"/>
        </w:rPr>
        <w:t>[</w:t>
      </w:r>
      <w:proofErr w:type="gramStart"/>
      <w:r w:rsidR="00AD0927" w:rsidRPr="00356229">
        <w:rPr>
          <w:rFonts w:ascii="Times New Roman" w:eastAsia="Arial" w:hAnsi="Times New Roman" w:cs="Times New Roman"/>
          <w:sz w:val="28"/>
          <w:szCs w:val="28"/>
          <w:u w:val="single"/>
        </w:rPr>
        <w:t>name</w:t>
      </w:r>
      <w:proofErr w:type="gramEnd"/>
      <w:r w:rsidR="00AD0927" w:rsidRPr="00356229">
        <w:rPr>
          <w:rFonts w:ascii="Times New Roman" w:eastAsia="Arial" w:hAnsi="Times New Roman" w:cs="Times New Roman"/>
          <w:sz w:val="28"/>
          <w:szCs w:val="28"/>
          <w:u w:val="single"/>
        </w:rPr>
        <w:t xml:space="preserve"> of plaintiff</w:t>
      </w:r>
      <w:r w:rsidR="00AD0927" w:rsidRPr="00356229">
        <w:rPr>
          <w:rFonts w:ascii="Times New Roman" w:eastAsia="Arial" w:hAnsi="Times New Roman" w:cs="Times New Roman"/>
          <w:sz w:val="28"/>
          <w:szCs w:val="28"/>
        </w:rPr>
        <w:t>]’s sophistication and expertise in matters involving finance and securities;</w:t>
      </w:r>
    </w:p>
    <w:p w:rsidR="00AD0927" w:rsidRPr="00356229" w:rsidRDefault="00356229" w:rsidP="00356229">
      <w:pPr>
        <w:spacing w:line="240" w:lineRule="auto"/>
        <w:ind w:left="720" w:right="288" w:hanging="144"/>
        <w:jc w:val="both"/>
        <w:rPr>
          <w:rFonts w:ascii="Times New Roman" w:eastAsia="Arial" w:hAnsi="Times New Roman" w:cs="Times New Roman"/>
          <w:sz w:val="28"/>
          <w:szCs w:val="28"/>
        </w:rPr>
      </w:pPr>
      <w:r>
        <w:rPr>
          <w:rFonts w:ascii="Times New Roman" w:eastAsia="Arial" w:hAnsi="Times New Roman" w:cs="Times New Roman"/>
          <w:sz w:val="20"/>
          <w:szCs w:val="20"/>
        </w:rPr>
        <w:sym w:font="Symbol" w:char="F0B7"/>
      </w:r>
      <w:r>
        <w:rPr>
          <w:rFonts w:ascii="Times New Roman" w:eastAsia="Arial" w:hAnsi="Times New Roman" w:cs="Times New Roman"/>
          <w:sz w:val="20"/>
          <w:szCs w:val="20"/>
        </w:rPr>
        <w:t xml:space="preserve"> </w:t>
      </w:r>
      <w:proofErr w:type="gramStart"/>
      <w:r w:rsidR="00AD0927" w:rsidRPr="00356229">
        <w:rPr>
          <w:rFonts w:ascii="Times New Roman" w:eastAsia="Arial" w:hAnsi="Times New Roman" w:cs="Times New Roman"/>
          <w:sz w:val="28"/>
          <w:szCs w:val="28"/>
        </w:rPr>
        <w:t>the</w:t>
      </w:r>
      <w:proofErr w:type="gramEnd"/>
      <w:r w:rsidR="00AD0927" w:rsidRPr="00356229">
        <w:rPr>
          <w:rFonts w:ascii="Times New Roman" w:eastAsia="Arial" w:hAnsi="Times New Roman" w:cs="Times New Roman"/>
          <w:sz w:val="28"/>
          <w:szCs w:val="28"/>
        </w:rPr>
        <w:t xml:space="preserve"> existence of a long-standing business or personal relationship between [</w:t>
      </w:r>
      <w:r w:rsidR="00AD0927" w:rsidRPr="00356229">
        <w:rPr>
          <w:rFonts w:ascii="Times New Roman" w:eastAsia="Arial" w:hAnsi="Times New Roman" w:cs="Times New Roman"/>
          <w:sz w:val="28"/>
          <w:szCs w:val="28"/>
          <w:u w:val="single"/>
        </w:rPr>
        <w:t>name of plaintiff</w:t>
      </w:r>
      <w:r w:rsidR="00AD0927" w:rsidRPr="00356229">
        <w:rPr>
          <w:rFonts w:ascii="Times New Roman" w:eastAsia="Arial" w:hAnsi="Times New Roman" w:cs="Times New Roman"/>
          <w:sz w:val="28"/>
          <w:szCs w:val="28"/>
        </w:rPr>
        <w:t>] and [</w:t>
      </w:r>
      <w:r w:rsidR="00AD0927" w:rsidRPr="00356229">
        <w:rPr>
          <w:rFonts w:ascii="Times New Roman" w:eastAsia="Arial" w:hAnsi="Times New Roman" w:cs="Times New Roman"/>
          <w:sz w:val="28"/>
          <w:szCs w:val="28"/>
          <w:u w:val="single"/>
        </w:rPr>
        <w:t>name of defendant</w:t>
      </w:r>
      <w:r w:rsidR="00AD0927" w:rsidRPr="00356229">
        <w:rPr>
          <w:rFonts w:ascii="Times New Roman" w:eastAsia="Arial" w:hAnsi="Times New Roman" w:cs="Times New Roman"/>
          <w:sz w:val="28"/>
          <w:szCs w:val="28"/>
        </w:rPr>
        <w:t>];</w:t>
      </w:r>
    </w:p>
    <w:p w:rsidR="00AD0927" w:rsidRPr="00356229" w:rsidRDefault="00356229" w:rsidP="00356229">
      <w:pPr>
        <w:spacing w:line="240" w:lineRule="auto"/>
        <w:ind w:left="720" w:right="288" w:hanging="144"/>
        <w:jc w:val="both"/>
        <w:rPr>
          <w:rFonts w:ascii="Times New Roman" w:eastAsia="Arial" w:hAnsi="Times New Roman" w:cs="Times New Roman"/>
          <w:sz w:val="28"/>
          <w:szCs w:val="28"/>
        </w:rPr>
      </w:pPr>
      <w:r>
        <w:rPr>
          <w:rFonts w:ascii="Times New Roman" w:eastAsia="Arial" w:hAnsi="Times New Roman" w:cs="Times New Roman"/>
          <w:sz w:val="20"/>
          <w:szCs w:val="20"/>
        </w:rPr>
        <w:sym w:font="Symbol" w:char="F0B7"/>
      </w:r>
      <w:r>
        <w:rPr>
          <w:rFonts w:ascii="Times New Roman" w:eastAsia="Arial" w:hAnsi="Times New Roman" w:cs="Times New Roman"/>
          <w:sz w:val="20"/>
          <w:szCs w:val="20"/>
        </w:rPr>
        <w:t xml:space="preserve"> </w:t>
      </w:r>
      <w:r w:rsidR="00AD0927" w:rsidRPr="00356229">
        <w:rPr>
          <w:rFonts w:ascii="Times New Roman" w:eastAsia="Arial" w:hAnsi="Times New Roman" w:cs="Times New Roman"/>
          <w:sz w:val="28"/>
          <w:szCs w:val="28"/>
        </w:rPr>
        <w:t>[</w:t>
      </w:r>
      <w:proofErr w:type="gramStart"/>
      <w:r w:rsidR="00AD0927" w:rsidRPr="00356229">
        <w:rPr>
          <w:rFonts w:ascii="Times New Roman" w:eastAsia="Arial" w:hAnsi="Times New Roman" w:cs="Times New Roman"/>
          <w:sz w:val="28"/>
          <w:szCs w:val="28"/>
          <w:u w:val="single"/>
        </w:rPr>
        <w:t>name</w:t>
      </w:r>
      <w:proofErr w:type="gramEnd"/>
      <w:r w:rsidR="00AD0927" w:rsidRPr="00356229">
        <w:rPr>
          <w:rFonts w:ascii="Times New Roman" w:eastAsia="Arial" w:hAnsi="Times New Roman" w:cs="Times New Roman"/>
          <w:sz w:val="28"/>
          <w:szCs w:val="28"/>
          <w:u w:val="single"/>
        </w:rPr>
        <w:t xml:space="preserve"> of plaintiff</w:t>
      </w:r>
      <w:r w:rsidR="00AD0927" w:rsidRPr="00356229">
        <w:rPr>
          <w:rFonts w:ascii="Times New Roman" w:eastAsia="Arial" w:hAnsi="Times New Roman" w:cs="Times New Roman"/>
          <w:sz w:val="28"/>
          <w:szCs w:val="28"/>
        </w:rPr>
        <w:t>]’s access to relevant information;</w:t>
      </w:r>
    </w:p>
    <w:p w:rsidR="00AD0927" w:rsidRPr="00356229" w:rsidRDefault="00356229" w:rsidP="00356229">
      <w:pPr>
        <w:spacing w:line="240" w:lineRule="auto"/>
        <w:ind w:left="720" w:right="288" w:hanging="144"/>
        <w:jc w:val="both"/>
        <w:rPr>
          <w:rFonts w:ascii="Times New Roman" w:eastAsia="Arial" w:hAnsi="Times New Roman" w:cs="Times New Roman"/>
          <w:sz w:val="28"/>
          <w:szCs w:val="28"/>
        </w:rPr>
      </w:pPr>
      <w:r>
        <w:rPr>
          <w:rFonts w:ascii="Times New Roman" w:eastAsia="Arial" w:hAnsi="Times New Roman" w:cs="Times New Roman"/>
          <w:sz w:val="20"/>
          <w:szCs w:val="20"/>
        </w:rPr>
        <w:sym w:font="Symbol" w:char="F0B7"/>
      </w:r>
      <w:r>
        <w:rPr>
          <w:rFonts w:ascii="Times New Roman" w:eastAsia="Arial" w:hAnsi="Times New Roman" w:cs="Times New Roman"/>
          <w:sz w:val="20"/>
          <w:szCs w:val="20"/>
        </w:rPr>
        <w:t xml:space="preserve"> </w:t>
      </w:r>
      <w:proofErr w:type="gramStart"/>
      <w:r w:rsidR="00AD0927" w:rsidRPr="00356229">
        <w:rPr>
          <w:rFonts w:ascii="Times New Roman" w:eastAsia="Arial" w:hAnsi="Times New Roman" w:cs="Times New Roman"/>
          <w:sz w:val="28"/>
          <w:szCs w:val="28"/>
        </w:rPr>
        <w:t>whether</w:t>
      </w:r>
      <w:proofErr w:type="gramEnd"/>
      <w:r w:rsidR="00AD0927" w:rsidRPr="00356229">
        <w:rPr>
          <w:rFonts w:ascii="Times New Roman" w:eastAsia="Arial" w:hAnsi="Times New Roman" w:cs="Times New Roman"/>
          <w:sz w:val="28"/>
          <w:szCs w:val="28"/>
        </w:rPr>
        <w:t xml:space="preserve"> [</w:t>
      </w:r>
      <w:r w:rsidR="00AD0927" w:rsidRPr="00356229">
        <w:rPr>
          <w:rFonts w:ascii="Times New Roman" w:eastAsia="Arial" w:hAnsi="Times New Roman" w:cs="Times New Roman"/>
          <w:sz w:val="28"/>
          <w:szCs w:val="28"/>
          <w:u w:val="single"/>
        </w:rPr>
        <w:t>name of defendant</w:t>
      </w:r>
      <w:r w:rsidR="00AD0927" w:rsidRPr="00356229">
        <w:rPr>
          <w:rFonts w:ascii="Times New Roman" w:eastAsia="Arial" w:hAnsi="Times New Roman" w:cs="Times New Roman"/>
          <w:sz w:val="28"/>
          <w:szCs w:val="28"/>
        </w:rPr>
        <w:t>] owed a fiduciary duty to [</w:t>
      </w:r>
      <w:r w:rsidR="00AD0927" w:rsidRPr="00356229">
        <w:rPr>
          <w:rFonts w:ascii="Times New Roman" w:eastAsia="Arial" w:hAnsi="Times New Roman" w:cs="Times New Roman"/>
          <w:sz w:val="28"/>
          <w:szCs w:val="28"/>
          <w:u w:val="single"/>
        </w:rPr>
        <w:t>name of plaintiff</w:t>
      </w:r>
      <w:r w:rsidR="00AD0927" w:rsidRPr="00356229">
        <w:rPr>
          <w:rFonts w:ascii="Times New Roman" w:eastAsia="Arial" w:hAnsi="Times New Roman" w:cs="Times New Roman"/>
          <w:sz w:val="28"/>
          <w:szCs w:val="28"/>
        </w:rPr>
        <w:t>];</w:t>
      </w:r>
    </w:p>
    <w:p w:rsidR="00AD0927" w:rsidRPr="00356229" w:rsidRDefault="00356229" w:rsidP="00356229">
      <w:pPr>
        <w:spacing w:line="240" w:lineRule="auto"/>
        <w:ind w:left="720" w:right="288" w:hanging="144"/>
        <w:jc w:val="both"/>
        <w:rPr>
          <w:rFonts w:ascii="Times New Roman" w:eastAsia="Arial" w:hAnsi="Times New Roman" w:cs="Times New Roman"/>
          <w:sz w:val="28"/>
          <w:szCs w:val="28"/>
        </w:rPr>
      </w:pPr>
      <w:r>
        <w:rPr>
          <w:rFonts w:ascii="Times New Roman" w:eastAsia="Arial" w:hAnsi="Times New Roman" w:cs="Times New Roman"/>
          <w:sz w:val="20"/>
          <w:szCs w:val="20"/>
        </w:rPr>
        <w:lastRenderedPageBreak/>
        <w:sym w:font="Symbol" w:char="F0B7"/>
      </w:r>
      <w:r>
        <w:rPr>
          <w:rFonts w:ascii="Times New Roman" w:eastAsia="Arial" w:hAnsi="Times New Roman" w:cs="Times New Roman"/>
          <w:sz w:val="20"/>
          <w:szCs w:val="20"/>
        </w:rPr>
        <w:t xml:space="preserve"> </w:t>
      </w:r>
      <w:proofErr w:type="gramStart"/>
      <w:r w:rsidR="00AD0927" w:rsidRPr="00356229">
        <w:rPr>
          <w:rFonts w:ascii="Times New Roman" w:eastAsia="Arial" w:hAnsi="Times New Roman" w:cs="Times New Roman"/>
          <w:sz w:val="28"/>
          <w:szCs w:val="28"/>
        </w:rPr>
        <w:t>whether</w:t>
      </w:r>
      <w:proofErr w:type="gramEnd"/>
      <w:r w:rsidR="00AD0927" w:rsidRPr="00356229">
        <w:rPr>
          <w:rFonts w:ascii="Times New Roman" w:eastAsia="Arial" w:hAnsi="Times New Roman" w:cs="Times New Roman"/>
          <w:sz w:val="28"/>
          <w:szCs w:val="28"/>
        </w:rPr>
        <w:t xml:space="preserve"> [</w:t>
      </w:r>
      <w:r w:rsidR="00AD0927" w:rsidRPr="00356229">
        <w:rPr>
          <w:rFonts w:ascii="Times New Roman" w:eastAsia="Arial" w:hAnsi="Times New Roman" w:cs="Times New Roman"/>
          <w:sz w:val="28"/>
          <w:szCs w:val="28"/>
          <w:u w:val="single"/>
        </w:rPr>
        <w:t>name of defendant</w:t>
      </w:r>
      <w:r w:rsidR="00AD0927" w:rsidRPr="00356229">
        <w:rPr>
          <w:rFonts w:ascii="Times New Roman" w:eastAsia="Arial" w:hAnsi="Times New Roman" w:cs="Times New Roman"/>
          <w:sz w:val="28"/>
          <w:szCs w:val="28"/>
        </w:rPr>
        <w:t>] concealed fraud;</w:t>
      </w:r>
    </w:p>
    <w:p w:rsidR="00AD0927" w:rsidRPr="00356229" w:rsidRDefault="00356229" w:rsidP="00356229">
      <w:pPr>
        <w:spacing w:line="240" w:lineRule="auto"/>
        <w:ind w:left="720" w:right="288" w:hanging="144"/>
        <w:jc w:val="both"/>
        <w:rPr>
          <w:rFonts w:ascii="Times New Roman" w:eastAsia="Arial" w:hAnsi="Times New Roman" w:cs="Times New Roman"/>
          <w:sz w:val="28"/>
          <w:szCs w:val="28"/>
        </w:rPr>
      </w:pPr>
      <w:r>
        <w:rPr>
          <w:rFonts w:ascii="Times New Roman" w:eastAsia="Arial" w:hAnsi="Times New Roman" w:cs="Times New Roman"/>
          <w:sz w:val="20"/>
          <w:szCs w:val="20"/>
        </w:rPr>
        <w:sym w:font="Symbol" w:char="F0B7"/>
      </w:r>
      <w:r>
        <w:rPr>
          <w:rFonts w:ascii="Times New Roman" w:eastAsia="Arial" w:hAnsi="Times New Roman" w:cs="Times New Roman"/>
          <w:sz w:val="20"/>
          <w:szCs w:val="20"/>
        </w:rPr>
        <w:t xml:space="preserve"> </w:t>
      </w:r>
      <w:proofErr w:type="gramStart"/>
      <w:r w:rsidR="00AD0927" w:rsidRPr="00356229">
        <w:rPr>
          <w:rFonts w:ascii="Times New Roman" w:eastAsia="Arial" w:hAnsi="Times New Roman" w:cs="Times New Roman"/>
          <w:sz w:val="28"/>
          <w:szCs w:val="28"/>
        </w:rPr>
        <w:t>whether</w:t>
      </w:r>
      <w:proofErr w:type="gramEnd"/>
      <w:r w:rsidR="00AD0927" w:rsidRPr="00356229">
        <w:rPr>
          <w:rFonts w:ascii="Times New Roman" w:eastAsia="Arial" w:hAnsi="Times New Roman" w:cs="Times New Roman"/>
          <w:sz w:val="28"/>
          <w:szCs w:val="28"/>
        </w:rPr>
        <w:t xml:space="preserve"> [</w:t>
      </w:r>
      <w:r w:rsidR="00AD0927" w:rsidRPr="00356229">
        <w:rPr>
          <w:rFonts w:ascii="Times New Roman" w:eastAsia="Arial" w:hAnsi="Times New Roman" w:cs="Times New Roman"/>
          <w:sz w:val="28"/>
          <w:szCs w:val="28"/>
          <w:u w:val="single"/>
        </w:rPr>
        <w:t>name of plaintiff</w:t>
      </w:r>
      <w:r w:rsidR="00AD0927" w:rsidRPr="00356229">
        <w:rPr>
          <w:rFonts w:ascii="Times New Roman" w:eastAsia="Arial" w:hAnsi="Times New Roman" w:cs="Times New Roman"/>
          <w:sz w:val="28"/>
          <w:szCs w:val="28"/>
        </w:rPr>
        <w:t>] initiated the stock transaction or sought to expedite it; and</w:t>
      </w:r>
    </w:p>
    <w:p w:rsidR="00AD0927" w:rsidRPr="00356229" w:rsidRDefault="00356229" w:rsidP="00356229">
      <w:pPr>
        <w:spacing w:line="240" w:lineRule="auto"/>
        <w:ind w:left="720" w:right="288" w:hanging="144"/>
        <w:jc w:val="both"/>
        <w:rPr>
          <w:rFonts w:ascii="Times New Roman" w:eastAsia="Arial" w:hAnsi="Times New Roman" w:cs="Times New Roman"/>
          <w:sz w:val="28"/>
          <w:szCs w:val="28"/>
        </w:rPr>
      </w:pPr>
      <w:r>
        <w:rPr>
          <w:rFonts w:ascii="Times New Roman" w:eastAsia="Arial" w:hAnsi="Times New Roman" w:cs="Times New Roman"/>
          <w:sz w:val="20"/>
          <w:szCs w:val="20"/>
        </w:rPr>
        <w:sym w:font="Symbol" w:char="F0B7"/>
      </w:r>
      <w:r>
        <w:rPr>
          <w:rFonts w:ascii="Times New Roman" w:eastAsia="Arial" w:hAnsi="Times New Roman" w:cs="Times New Roman"/>
          <w:sz w:val="20"/>
          <w:szCs w:val="20"/>
        </w:rPr>
        <w:t xml:space="preserve"> </w:t>
      </w:r>
      <w:proofErr w:type="gramStart"/>
      <w:r w:rsidR="00AD0927" w:rsidRPr="00356229">
        <w:rPr>
          <w:rFonts w:ascii="Times New Roman" w:eastAsia="Arial" w:hAnsi="Times New Roman" w:cs="Times New Roman"/>
          <w:sz w:val="28"/>
          <w:szCs w:val="28"/>
        </w:rPr>
        <w:t>whether</w:t>
      </w:r>
      <w:proofErr w:type="gramEnd"/>
      <w:r w:rsidR="00AD0927" w:rsidRPr="00356229">
        <w:rPr>
          <w:rFonts w:ascii="Times New Roman" w:eastAsia="Arial" w:hAnsi="Times New Roman" w:cs="Times New Roman"/>
          <w:sz w:val="28"/>
          <w:szCs w:val="28"/>
        </w:rPr>
        <w:t xml:space="preserve"> [</w:t>
      </w:r>
      <w:r w:rsidR="00AD0927" w:rsidRPr="00356229">
        <w:rPr>
          <w:rFonts w:ascii="Times New Roman" w:eastAsia="Arial" w:hAnsi="Times New Roman" w:cs="Times New Roman"/>
          <w:sz w:val="28"/>
          <w:szCs w:val="28"/>
          <w:u w:val="single"/>
        </w:rPr>
        <w:t>name of defendant</w:t>
      </w:r>
      <w:r w:rsidR="00AD0927" w:rsidRPr="00356229">
        <w:rPr>
          <w:rFonts w:ascii="Times New Roman" w:eastAsia="Arial" w:hAnsi="Times New Roman" w:cs="Times New Roman"/>
          <w:sz w:val="28"/>
          <w:szCs w:val="28"/>
        </w:rPr>
        <w:t>]’s misrepresentations were general or specific.</w:t>
      </w:r>
    </w:p>
    <w:p w:rsidR="00AD0927" w:rsidRPr="00681690" w:rsidRDefault="00AD0927" w:rsidP="00356229">
      <w:pPr>
        <w:spacing w:after="0" w:line="480" w:lineRule="auto"/>
        <w:ind w:firstLine="72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t>The term “fiduciary duty” means the duty one person owes to another in special relationships of trust and confidence, in which one person justifiably expects the person who owes the duty (the fiduciary) to act in the best interests of the person to whom the duty is owed. The duties a financial advisor, an accountant, and an attorney owe to their clients are types of fiduciary duties.</w:t>
      </w:r>
    </w:p>
    <w:p w:rsidR="00AD0927" w:rsidRPr="00681690" w:rsidRDefault="00AD0927" w:rsidP="00356229">
      <w:pPr>
        <w:spacing w:after="0" w:line="480" w:lineRule="auto"/>
        <w:ind w:firstLine="72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t>You must consider all these factors to decide whether [</w:t>
      </w:r>
      <w:r w:rsidRPr="00681690">
        <w:rPr>
          <w:rFonts w:ascii="Times New Roman" w:eastAsia="Arial" w:hAnsi="Times New Roman" w:cs="Times New Roman"/>
          <w:sz w:val="28"/>
          <w:szCs w:val="28"/>
          <w:u w:val="single"/>
        </w:rPr>
        <w:t>name of plaintiff</w:t>
      </w:r>
      <w:r w:rsidRPr="00681690">
        <w:rPr>
          <w:rFonts w:ascii="Times New Roman" w:eastAsia="Arial" w:hAnsi="Times New Roman" w:cs="Times New Roman"/>
          <w:sz w:val="28"/>
          <w:szCs w:val="28"/>
        </w:rPr>
        <w:t>]’s reliance was justified. No single factor is enough.]</w:t>
      </w:r>
    </w:p>
    <w:p w:rsidR="00AD0927" w:rsidRPr="00681690" w:rsidRDefault="00AD0927" w:rsidP="00356229">
      <w:pPr>
        <w:spacing w:after="0" w:line="480" w:lineRule="auto"/>
        <w:ind w:firstLine="72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t>[Use when fraud-on-the-market theory is involved: If you find that [</w:t>
      </w:r>
      <w:r w:rsidRPr="00681690">
        <w:rPr>
          <w:rFonts w:ascii="Times New Roman" w:eastAsia="Arial" w:hAnsi="Times New Roman" w:cs="Times New Roman"/>
          <w:sz w:val="28"/>
          <w:szCs w:val="28"/>
          <w:u w:val="single"/>
        </w:rPr>
        <w:t>name of plaintiff</w:t>
      </w:r>
      <w:r w:rsidRPr="00681690">
        <w:rPr>
          <w:rFonts w:ascii="Times New Roman" w:eastAsia="Arial" w:hAnsi="Times New Roman" w:cs="Times New Roman"/>
          <w:sz w:val="28"/>
          <w:szCs w:val="28"/>
        </w:rPr>
        <w:t>] didn’t rely directly on [</w:t>
      </w:r>
      <w:r w:rsidRPr="00681690">
        <w:rPr>
          <w:rFonts w:ascii="Times New Roman" w:eastAsia="Arial" w:hAnsi="Times New Roman" w:cs="Times New Roman"/>
          <w:sz w:val="28"/>
          <w:szCs w:val="28"/>
          <w:u w:val="single"/>
        </w:rPr>
        <w:t>name of defendant</w:t>
      </w:r>
      <w:r w:rsidRPr="00681690">
        <w:rPr>
          <w:rFonts w:ascii="Times New Roman" w:eastAsia="Arial" w:hAnsi="Times New Roman" w:cs="Times New Roman"/>
          <w:sz w:val="28"/>
          <w:szCs w:val="28"/>
        </w:rPr>
        <w:t>]’s alleged deception, manipulation, or fraud, you may find that [</w:t>
      </w:r>
      <w:r w:rsidRPr="00681690">
        <w:rPr>
          <w:rFonts w:ascii="Times New Roman" w:eastAsia="Arial" w:hAnsi="Times New Roman" w:cs="Times New Roman"/>
          <w:sz w:val="28"/>
          <w:szCs w:val="28"/>
          <w:u w:val="single"/>
        </w:rPr>
        <w:t>name of plaintiff</w:t>
      </w:r>
      <w:r w:rsidRPr="00681690">
        <w:rPr>
          <w:rFonts w:ascii="Times New Roman" w:eastAsia="Arial" w:hAnsi="Times New Roman" w:cs="Times New Roman"/>
          <w:sz w:val="28"/>
          <w:szCs w:val="28"/>
        </w:rPr>
        <w:t>] instead relied on the integrity and regularity of the market in which the securities were traded. In that case, if you also find that [</w:t>
      </w:r>
      <w:r w:rsidRPr="00681690">
        <w:rPr>
          <w:rFonts w:ascii="Times New Roman" w:eastAsia="Arial" w:hAnsi="Times New Roman" w:cs="Times New Roman"/>
          <w:sz w:val="28"/>
          <w:szCs w:val="28"/>
          <w:u w:val="single"/>
        </w:rPr>
        <w:t>name of defendant</w:t>
      </w:r>
      <w:r w:rsidRPr="00681690">
        <w:rPr>
          <w:rFonts w:ascii="Times New Roman" w:eastAsia="Arial" w:hAnsi="Times New Roman" w:cs="Times New Roman"/>
          <w:sz w:val="28"/>
          <w:szCs w:val="28"/>
        </w:rPr>
        <w:t>]’s alleged deception, manipulation, or fraud affected the security’s price in the market – consequently affecting the price at which [</w:t>
      </w:r>
      <w:r w:rsidRPr="00681690">
        <w:rPr>
          <w:rFonts w:ascii="Times New Roman" w:eastAsia="Arial" w:hAnsi="Times New Roman" w:cs="Times New Roman"/>
          <w:sz w:val="28"/>
          <w:szCs w:val="28"/>
          <w:u w:val="single"/>
        </w:rPr>
        <w:t>name of plaintiff</w:t>
      </w:r>
      <w:r w:rsidRPr="00681690">
        <w:rPr>
          <w:rFonts w:ascii="Times New Roman" w:eastAsia="Arial" w:hAnsi="Times New Roman" w:cs="Times New Roman"/>
          <w:sz w:val="28"/>
          <w:szCs w:val="28"/>
        </w:rPr>
        <w:t>] bought or sold the security – those findings would satisfy [</w:t>
      </w:r>
      <w:r w:rsidRPr="00681690">
        <w:rPr>
          <w:rFonts w:ascii="Times New Roman" w:eastAsia="Arial" w:hAnsi="Times New Roman" w:cs="Times New Roman"/>
          <w:sz w:val="28"/>
          <w:szCs w:val="28"/>
          <w:u w:val="single"/>
        </w:rPr>
        <w:t>name of plaintiff</w:t>
      </w:r>
      <w:r w:rsidRPr="00681690">
        <w:rPr>
          <w:rFonts w:ascii="Times New Roman" w:eastAsia="Arial" w:hAnsi="Times New Roman" w:cs="Times New Roman"/>
          <w:sz w:val="28"/>
          <w:szCs w:val="28"/>
        </w:rPr>
        <w:t>]’s obligation of proving justifiable reliance on [</w:t>
      </w:r>
      <w:r w:rsidRPr="00681690">
        <w:rPr>
          <w:rFonts w:ascii="Times New Roman" w:eastAsia="Arial" w:hAnsi="Times New Roman" w:cs="Times New Roman"/>
          <w:sz w:val="28"/>
          <w:szCs w:val="28"/>
          <w:u w:val="single"/>
        </w:rPr>
        <w:t>name of defendant</w:t>
      </w:r>
      <w:r w:rsidRPr="00681690">
        <w:rPr>
          <w:rFonts w:ascii="Times New Roman" w:eastAsia="Arial" w:hAnsi="Times New Roman" w:cs="Times New Roman"/>
          <w:sz w:val="28"/>
          <w:szCs w:val="28"/>
        </w:rPr>
        <w:t>]’s conduct.]</w:t>
      </w:r>
    </w:p>
    <w:p w:rsidR="00AD0927" w:rsidRPr="00681690" w:rsidRDefault="00AD0927" w:rsidP="00356229">
      <w:pPr>
        <w:spacing w:after="0" w:line="480" w:lineRule="auto"/>
        <w:ind w:firstLine="72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t>[For the fifth element, [</w:t>
      </w:r>
      <w:r w:rsidRPr="00681690">
        <w:rPr>
          <w:rFonts w:ascii="Times New Roman" w:eastAsia="Arial" w:hAnsi="Times New Roman" w:cs="Times New Roman"/>
          <w:sz w:val="28"/>
          <w:szCs w:val="28"/>
          <w:u w:val="single"/>
        </w:rPr>
        <w:t>name of plaintiff</w:t>
      </w:r>
      <w:r w:rsidRPr="00681690">
        <w:rPr>
          <w:rFonts w:ascii="Times New Roman" w:eastAsia="Arial" w:hAnsi="Times New Roman" w:cs="Times New Roman"/>
          <w:sz w:val="28"/>
          <w:szCs w:val="28"/>
        </w:rPr>
        <w:t>] must prove that [he/she/it] suffered damage as a proximate result of [</w:t>
      </w:r>
      <w:r w:rsidRPr="00681690">
        <w:rPr>
          <w:rFonts w:ascii="Times New Roman" w:eastAsia="Arial" w:hAnsi="Times New Roman" w:cs="Times New Roman"/>
          <w:sz w:val="28"/>
          <w:szCs w:val="28"/>
          <w:u w:val="single"/>
        </w:rPr>
        <w:t>name of defendant</w:t>
      </w:r>
      <w:r w:rsidRPr="00681690">
        <w:rPr>
          <w:rFonts w:ascii="Times New Roman" w:eastAsia="Arial" w:hAnsi="Times New Roman" w:cs="Times New Roman"/>
          <w:sz w:val="28"/>
          <w:szCs w:val="28"/>
        </w:rPr>
        <w:t>]’s alleged deception, manipulation, or fraud. For damage to be the “proximate result” of a deception, manipulation, or fraud, [</w:t>
      </w:r>
      <w:r w:rsidRPr="00681690">
        <w:rPr>
          <w:rFonts w:ascii="Times New Roman" w:eastAsia="Arial" w:hAnsi="Times New Roman" w:cs="Times New Roman"/>
          <w:sz w:val="28"/>
          <w:szCs w:val="28"/>
          <w:u w:val="single"/>
        </w:rPr>
        <w:t>name of plaintiff</w:t>
      </w:r>
      <w:r w:rsidRPr="00681690">
        <w:rPr>
          <w:rFonts w:ascii="Times New Roman" w:eastAsia="Arial" w:hAnsi="Times New Roman" w:cs="Times New Roman"/>
          <w:sz w:val="28"/>
          <w:szCs w:val="28"/>
        </w:rPr>
        <w:t>] must prove that the deception, manipulation, or fraud was a substantial or significant contributing cause of [his/her/its] damages. Ask yourself: If [</w:t>
      </w:r>
      <w:r w:rsidRPr="00681690">
        <w:rPr>
          <w:rFonts w:ascii="Times New Roman" w:eastAsia="Arial" w:hAnsi="Times New Roman" w:cs="Times New Roman"/>
          <w:sz w:val="28"/>
          <w:szCs w:val="28"/>
          <w:u w:val="single"/>
        </w:rPr>
        <w:t>name of defendant</w:t>
      </w:r>
      <w:r w:rsidRPr="00681690">
        <w:rPr>
          <w:rFonts w:ascii="Times New Roman" w:eastAsia="Arial" w:hAnsi="Times New Roman" w:cs="Times New Roman"/>
          <w:sz w:val="28"/>
          <w:szCs w:val="28"/>
        </w:rPr>
        <w:t>] had not engaged in deception, manipulation, or fraud, would these damages have occurred? [</w:t>
      </w:r>
      <w:r w:rsidRPr="00681690">
        <w:rPr>
          <w:rFonts w:ascii="Times New Roman" w:eastAsia="Arial" w:hAnsi="Times New Roman" w:cs="Times New Roman"/>
          <w:sz w:val="28"/>
          <w:szCs w:val="28"/>
          <w:u w:val="single"/>
        </w:rPr>
        <w:t>Name of plaintiff</w:t>
      </w:r>
      <w:r w:rsidRPr="00681690">
        <w:rPr>
          <w:rFonts w:ascii="Times New Roman" w:eastAsia="Arial" w:hAnsi="Times New Roman" w:cs="Times New Roman"/>
          <w:sz w:val="28"/>
          <w:szCs w:val="28"/>
        </w:rPr>
        <w:t>] doesn’t have to prove that the deception, manipulation, or fraud was the sole cause of the damage, only that it was a substantial or significant contributing cause.]</w:t>
      </w:r>
    </w:p>
    <w:p w:rsidR="00AD0927" w:rsidRPr="00681690" w:rsidRDefault="00AD0927" w:rsidP="00356229">
      <w:pPr>
        <w:spacing w:after="0" w:line="480" w:lineRule="auto"/>
        <w:ind w:firstLine="72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t>[If you find that [</w:t>
      </w:r>
      <w:r w:rsidRPr="00681690">
        <w:rPr>
          <w:rFonts w:ascii="Times New Roman" w:eastAsia="Arial" w:hAnsi="Times New Roman" w:cs="Times New Roman"/>
          <w:sz w:val="28"/>
          <w:szCs w:val="28"/>
          <w:u w:val="single"/>
        </w:rPr>
        <w:t>name of plaintiff</w:t>
      </w:r>
      <w:r w:rsidRPr="00681690">
        <w:rPr>
          <w:rFonts w:ascii="Times New Roman" w:eastAsia="Arial" w:hAnsi="Times New Roman" w:cs="Times New Roman"/>
          <w:sz w:val="28"/>
          <w:szCs w:val="28"/>
        </w:rPr>
        <w:t>] has proved [his/her/its] claim under 10b-5</w:t>
      </w:r>
      <w:r>
        <w:rPr>
          <w:rFonts w:ascii="Times New Roman" w:eastAsia="Arial" w:hAnsi="Times New Roman" w:cs="Times New Roman"/>
          <w:sz w:val="28"/>
          <w:szCs w:val="28"/>
        </w:rPr>
        <w:fldChar w:fldCharType="begin"/>
      </w:r>
      <w:r>
        <w:rPr>
          <w:rFonts w:ascii="Times New Roman" w:eastAsia="Arial" w:hAnsi="Times New Roman" w:cs="Times New Roman"/>
          <w:sz w:val="28"/>
          <w:szCs w:val="28"/>
        </w:rPr>
        <w:instrText xml:space="preserve"> LISTNUM  NumberDefault \l 5 \s 1 </w:instrText>
      </w:r>
      <w:r>
        <w:rPr>
          <w:rFonts w:ascii="Times New Roman" w:eastAsia="Arial" w:hAnsi="Times New Roman" w:cs="Times New Roman"/>
          <w:sz w:val="28"/>
          <w:szCs w:val="28"/>
        </w:rPr>
        <w:fldChar w:fldCharType="end"/>
      </w:r>
      <w:r w:rsidRPr="00681690">
        <w:rPr>
          <w:rFonts w:ascii="Times New Roman" w:eastAsia="Arial" w:hAnsi="Times New Roman" w:cs="Times New Roman"/>
          <w:sz w:val="28"/>
          <w:szCs w:val="28"/>
        </w:rPr>
        <w:t xml:space="preserve"> by a preponderance of the evidence, you must then consider [</w:t>
      </w:r>
      <w:r w:rsidRPr="00681690">
        <w:rPr>
          <w:rFonts w:ascii="Times New Roman" w:eastAsia="Arial" w:hAnsi="Times New Roman" w:cs="Times New Roman"/>
          <w:sz w:val="28"/>
          <w:szCs w:val="28"/>
          <w:u w:val="single"/>
        </w:rPr>
        <w:t>name of plaintiff</w:t>
      </w:r>
      <w:r w:rsidRPr="00681690">
        <w:rPr>
          <w:rFonts w:ascii="Times New Roman" w:eastAsia="Arial" w:hAnsi="Times New Roman" w:cs="Times New Roman"/>
          <w:sz w:val="28"/>
          <w:szCs w:val="28"/>
        </w:rPr>
        <w:t>]’s damages.</w:t>
      </w:r>
    </w:p>
    <w:p w:rsidR="00AD0927" w:rsidRPr="00681690" w:rsidRDefault="00AD0927" w:rsidP="00356229">
      <w:pPr>
        <w:spacing w:after="0" w:line="480" w:lineRule="auto"/>
        <w:ind w:firstLine="72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t>[</w:t>
      </w:r>
      <w:r w:rsidRPr="00681690">
        <w:rPr>
          <w:rFonts w:ascii="Times New Roman" w:eastAsia="Arial" w:hAnsi="Times New Roman" w:cs="Times New Roman"/>
          <w:sz w:val="28"/>
          <w:szCs w:val="28"/>
          <w:u w:val="single"/>
        </w:rPr>
        <w:t>Name of plaintiff</w:t>
      </w:r>
      <w:r w:rsidRPr="00681690">
        <w:rPr>
          <w:rFonts w:ascii="Times New Roman" w:eastAsia="Arial" w:hAnsi="Times New Roman" w:cs="Times New Roman"/>
          <w:sz w:val="28"/>
          <w:szCs w:val="28"/>
        </w:rPr>
        <w:t>] is entitled to recover damages to compensate [him/her/it] for damages suffered as a proximate result of [</w:t>
      </w:r>
      <w:r w:rsidRPr="00681690">
        <w:rPr>
          <w:rFonts w:ascii="Times New Roman" w:eastAsia="Arial" w:hAnsi="Times New Roman" w:cs="Times New Roman"/>
          <w:sz w:val="28"/>
          <w:szCs w:val="28"/>
          <w:u w:val="single"/>
        </w:rPr>
        <w:t>name of defendant</w:t>
      </w:r>
      <w:r w:rsidRPr="00681690">
        <w:rPr>
          <w:rFonts w:ascii="Times New Roman" w:eastAsia="Arial" w:hAnsi="Times New Roman" w:cs="Times New Roman"/>
          <w:sz w:val="28"/>
          <w:szCs w:val="28"/>
        </w:rPr>
        <w:t>]’s conduct. You should assess the monetary amount that a preponderance of the evidence justifies as full and reasonable compensation for all of [</w:t>
      </w:r>
      <w:r w:rsidRPr="00681690">
        <w:rPr>
          <w:rFonts w:ascii="Times New Roman" w:eastAsia="Arial" w:hAnsi="Times New Roman" w:cs="Times New Roman"/>
          <w:sz w:val="28"/>
          <w:szCs w:val="28"/>
          <w:u w:val="single"/>
        </w:rPr>
        <w:t>name of plaintiff</w:t>
      </w:r>
      <w:r w:rsidRPr="00681690">
        <w:rPr>
          <w:rFonts w:ascii="Times New Roman" w:eastAsia="Arial" w:hAnsi="Times New Roman" w:cs="Times New Roman"/>
          <w:sz w:val="28"/>
          <w:szCs w:val="28"/>
        </w:rPr>
        <w:t>]’s damages – no more, no less. You must not impose or increase these compensatory damages to punish or penalize [</w:t>
      </w:r>
      <w:r w:rsidRPr="00681690">
        <w:rPr>
          <w:rFonts w:ascii="Times New Roman" w:eastAsia="Arial" w:hAnsi="Times New Roman" w:cs="Times New Roman"/>
          <w:sz w:val="28"/>
          <w:szCs w:val="28"/>
          <w:u w:val="single"/>
        </w:rPr>
        <w:t>name of defendant</w:t>
      </w:r>
      <w:r w:rsidRPr="00681690">
        <w:rPr>
          <w:rFonts w:ascii="Times New Roman" w:eastAsia="Arial" w:hAnsi="Times New Roman" w:cs="Times New Roman"/>
          <w:sz w:val="28"/>
          <w:szCs w:val="28"/>
        </w:rPr>
        <w:t>]. And you must not base these compensatory damages on speculation or guesswork because [</w:t>
      </w:r>
      <w:r w:rsidRPr="00681690">
        <w:rPr>
          <w:rFonts w:ascii="Times New Roman" w:eastAsia="Arial" w:hAnsi="Times New Roman" w:cs="Times New Roman"/>
          <w:sz w:val="28"/>
          <w:szCs w:val="28"/>
          <w:u w:val="single"/>
        </w:rPr>
        <w:t>name of plaintiff</w:t>
      </w:r>
      <w:r w:rsidRPr="00681690">
        <w:rPr>
          <w:rFonts w:ascii="Times New Roman" w:eastAsia="Arial" w:hAnsi="Times New Roman" w:cs="Times New Roman"/>
          <w:sz w:val="28"/>
          <w:szCs w:val="28"/>
        </w:rPr>
        <w:t>] can recover only [his/her/its] actual damages.</w:t>
      </w:r>
    </w:p>
    <w:p w:rsidR="00AD0927" w:rsidRPr="00681690" w:rsidRDefault="00AD0927" w:rsidP="00356229">
      <w:pPr>
        <w:spacing w:after="0" w:line="480" w:lineRule="auto"/>
        <w:ind w:firstLine="72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t>Actual damages are calculated as the decrease in [</w:t>
      </w:r>
      <w:r w:rsidRPr="00681690">
        <w:rPr>
          <w:rFonts w:ascii="Times New Roman" w:eastAsia="Arial" w:hAnsi="Times New Roman" w:cs="Times New Roman"/>
          <w:sz w:val="28"/>
          <w:szCs w:val="28"/>
          <w:u w:val="single"/>
        </w:rPr>
        <w:t>name of plaintiff</w:t>
      </w:r>
      <w:r w:rsidRPr="00681690">
        <w:rPr>
          <w:rFonts w:ascii="Times New Roman" w:eastAsia="Arial" w:hAnsi="Times New Roman" w:cs="Times New Roman"/>
          <w:sz w:val="28"/>
          <w:szCs w:val="28"/>
        </w:rPr>
        <w:t>]’s stock value caused by [</w:t>
      </w:r>
      <w:r w:rsidRPr="00681690">
        <w:rPr>
          <w:rFonts w:ascii="Times New Roman" w:eastAsia="Arial" w:hAnsi="Times New Roman" w:cs="Times New Roman"/>
          <w:sz w:val="28"/>
          <w:szCs w:val="28"/>
          <w:u w:val="single"/>
        </w:rPr>
        <w:t>name of defendant</w:t>
      </w:r>
      <w:r w:rsidRPr="00681690">
        <w:rPr>
          <w:rFonts w:ascii="Times New Roman" w:eastAsia="Arial" w:hAnsi="Times New Roman" w:cs="Times New Roman"/>
          <w:sz w:val="28"/>
          <w:szCs w:val="28"/>
        </w:rPr>
        <w:t>]’s device, scheme, or artifice to defraud. The amount of damages may be expressed in the evidence on a “per-share” basis. Put another way, [</w:t>
      </w:r>
      <w:r w:rsidRPr="00681690">
        <w:rPr>
          <w:rFonts w:ascii="Times New Roman" w:eastAsia="Arial" w:hAnsi="Times New Roman" w:cs="Times New Roman"/>
          <w:sz w:val="28"/>
          <w:szCs w:val="28"/>
          <w:u w:val="single"/>
        </w:rPr>
        <w:t>name of plaintiff</w:t>
      </w:r>
      <w:r w:rsidRPr="00681690">
        <w:rPr>
          <w:rFonts w:ascii="Times New Roman" w:eastAsia="Arial" w:hAnsi="Times New Roman" w:cs="Times New Roman"/>
          <w:sz w:val="28"/>
          <w:szCs w:val="28"/>
        </w:rPr>
        <w:t>] may demonstrate damages by offering evidence of a dollar amount per share.</w:t>
      </w:r>
    </w:p>
    <w:p w:rsidR="00AD0927" w:rsidRPr="00681690" w:rsidRDefault="00AD0927" w:rsidP="00356229">
      <w:pPr>
        <w:spacing w:after="0" w:line="480" w:lineRule="auto"/>
        <w:ind w:firstLine="72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t>Here, [</w:t>
      </w:r>
      <w:r w:rsidRPr="00681690">
        <w:rPr>
          <w:rFonts w:ascii="Times New Roman" w:eastAsia="Arial" w:hAnsi="Times New Roman" w:cs="Times New Roman"/>
          <w:sz w:val="28"/>
          <w:szCs w:val="28"/>
          <w:u w:val="single"/>
        </w:rPr>
        <w:t>name of plaintiff</w:t>
      </w:r>
      <w:r w:rsidRPr="00681690">
        <w:rPr>
          <w:rFonts w:ascii="Times New Roman" w:eastAsia="Arial" w:hAnsi="Times New Roman" w:cs="Times New Roman"/>
          <w:sz w:val="28"/>
          <w:szCs w:val="28"/>
        </w:rPr>
        <w:t>]’s theory of recoverable compensatory or economic damages is: [</w:t>
      </w:r>
      <w:r w:rsidRPr="00681690">
        <w:rPr>
          <w:rFonts w:ascii="Times New Roman" w:eastAsia="Arial" w:hAnsi="Times New Roman" w:cs="Times New Roman"/>
          <w:sz w:val="28"/>
          <w:szCs w:val="28"/>
          <w:u w:val="single"/>
        </w:rPr>
        <w:t>describe theory</w:t>
      </w:r>
      <w:r w:rsidRPr="00681690">
        <w:rPr>
          <w:rFonts w:ascii="Times New Roman" w:eastAsia="Arial" w:hAnsi="Times New Roman" w:cs="Times New Roman"/>
          <w:sz w:val="28"/>
          <w:szCs w:val="28"/>
        </w:rPr>
        <w:t>].]</w:t>
      </w:r>
    </w:p>
    <w:p w:rsidR="00AD0927" w:rsidRPr="00681690" w:rsidRDefault="00AD0927" w:rsidP="00356229">
      <w:pPr>
        <w:spacing w:after="0" w:line="480" w:lineRule="auto"/>
        <w:ind w:firstLine="72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t>[To be given in SEC cases: If you find that the SEC has proved one or more of its claims against [</w:t>
      </w:r>
      <w:r w:rsidRPr="00681690">
        <w:rPr>
          <w:rFonts w:ascii="Times New Roman" w:eastAsia="Arial" w:hAnsi="Times New Roman" w:cs="Times New Roman"/>
          <w:sz w:val="28"/>
          <w:szCs w:val="28"/>
          <w:u w:val="single"/>
        </w:rPr>
        <w:t>name of defendant</w:t>
      </w:r>
      <w:r w:rsidRPr="00681690">
        <w:rPr>
          <w:rFonts w:ascii="Times New Roman" w:eastAsia="Arial" w:hAnsi="Times New Roman" w:cs="Times New Roman"/>
          <w:sz w:val="28"/>
          <w:szCs w:val="28"/>
        </w:rPr>
        <w:t>], I alone will determine the remedy or remedies to be imposed later.]</w:t>
      </w:r>
    </w:p>
    <w:p w:rsidR="00AD0927" w:rsidRPr="001A2699" w:rsidRDefault="00AD0927" w:rsidP="00356229">
      <w:pPr>
        <w:pBdr>
          <w:bottom w:val="single" w:sz="12" w:space="1" w:color="auto"/>
        </w:pBdr>
        <w:spacing w:line="240" w:lineRule="auto"/>
        <w:jc w:val="center"/>
        <w:rPr>
          <w:rFonts w:ascii="Times New Roman" w:eastAsia="Arial" w:hAnsi="Times New Roman" w:cs="Times New Roman"/>
          <w:b/>
          <w:smallCaps/>
          <w:sz w:val="28"/>
          <w:szCs w:val="28"/>
        </w:rPr>
      </w:pPr>
      <w:r w:rsidRPr="001A2699">
        <w:rPr>
          <w:rFonts w:ascii="Times New Roman" w:eastAsia="Arial" w:hAnsi="Times New Roman" w:cs="Times New Roman"/>
          <w:b/>
          <w:smallCaps/>
          <w:sz w:val="28"/>
          <w:szCs w:val="28"/>
        </w:rPr>
        <w:t>Special Interrogatories to the Jury</w:t>
      </w:r>
    </w:p>
    <w:p w:rsidR="00AD0927" w:rsidRPr="00DB0761" w:rsidRDefault="00AD0927" w:rsidP="00356229">
      <w:pPr>
        <w:spacing w:line="240" w:lineRule="auto"/>
        <w:ind w:right="720" w:firstLine="720"/>
        <w:jc w:val="both"/>
        <w:rPr>
          <w:rFonts w:ascii="Times New Roman" w:eastAsia="Arial" w:hAnsi="Times New Roman" w:cs="Times New Roman"/>
          <w:b/>
          <w:sz w:val="28"/>
          <w:szCs w:val="28"/>
        </w:rPr>
      </w:pPr>
      <w:bookmarkStart w:id="0" w:name="_GoBack"/>
      <w:r w:rsidRPr="00DB0761">
        <w:rPr>
          <w:rFonts w:ascii="Times New Roman" w:eastAsia="Arial" w:hAnsi="Times New Roman" w:cs="Times New Roman"/>
          <w:b/>
          <w:sz w:val="28"/>
          <w:szCs w:val="28"/>
        </w:rPr>
        <w:t>Do you find from a preponderance of the evidence:</w:t>
      </w:r>
    </w:p>
    <w:bookmarkEnd w:id="0"/>
    <w:p w:rsidR="00AD0927" w:rsidRPr="00681690" w:rsidRDefault="00AD0927" w:rsidP="00356229">
      <w:pPr>
        <w:spacing w:after="0" w:line="480" w:lineRule="auto"/>
        <w:ind w:right="720" w:firstLine="72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fldChar w:fldCharType="begin"/>
      </w:r>
      <w:r w:rsidRPr="00681690">
        <w:rPr>
          <w:rFonts w:ascii="Times New Roman" w:eastAsia="Arial" w:hAnsi="Times New Roman" w:cs="Times New Roman"/>
          <w:sz w:val="28"/>
          <w:szCs w:val="28"/>
        </w:rPr>
        <w:instrText xml:space="preserve"> LISTNUM  LegalDefault \l 1 \s 1 </w:instrText>
      </w:r>
      <w:r w:rsidRPr="00681690">
        <w:rPr>
          <w:rFonts w:ascii="Times New Roman" w:eastAsia="Arial" w:hAnsi="Times New Roman" w:cs="Times New Roman"/>
          <w:sz w:val="28"/>
          <w:szCs w:val="28"/>
        </w:rPr>
        <w:fldChar w:fldCharType="end"/>
      </w:r>
      <w:r>
        <w:rPr>
          <w:rFonts w:ascii="Times New Roman" w:eastAsia="Arial" w:hAnsi="Times New Roman" w:cs="Times New Roman"/>
          <w:sz w:val="28"/>
          <w:szCs w:val="28"/>
        </w:rPr>
        <w:t xml:space="preserve"> </w:t>
      </w:r>
      <w:r w:rsidRPr="00681690">
        <w:rPr>
          <w:rFonts w:ascii="Times New Roman" w:eastAsia="Arial" w:hAnsi="Times New Roman" w:cs="Times New Roman"/>
          <w:sz w:val="28"/>
          <w:szCs w:val="28"/>
        </w:rPr>
        <w:t>That [</w:t>
      </w:r>
      <w:r w:rsidRPr="00681690">
        <w:rPr>
          <w:rFonts w:ascii="Times New Roman" w:eastAsia="Arial" w:hAnsi="Times New Roman" w:cs="Times New Roman"/>
          <w:sz w:val="28"/>
          <w:szCs w:val="28"/>
          <w:u w:val="single"/>
        </w:rPr>
        <w:t>name of defendant</w:t>
      </w:r>
      <w:r w:rsidRPr="00681690">
        <w:rPr>
          <w:rFonts w:ascii="Times New Roman" w:eastAsia="Arial" w:hAnsi="Times New Roman" w:cs="Times New Roman"/>
          <w:sz w:val="28"/>
          <w:szCs w:val="28"/>
        </w:rPr>
        <w:t>] used an “instrumentality of interstate commerce” in connection with the [for private parties: the purchase or sale of the securities involved in this case] [for SEC cases: the purchase or sale of any securities]?</w:t>
      </w:r>
    </w:p>
    <w:p w:rsidR="00AD0927" w:rsidRPr="00681690" w:rsidRDefault="00AD0927" w:rsidP="00356229">
      <w:pPr>
        <w:spacing w:line="240" w:lineRule="auto"/>
        <w:jc w:val="center"/>
        <w:rPr>
          <w:rFonts w:ascii="Times New Roman" w:eastAsia="Arial" w:hAnsi="Times New Roman" w:cs="Times New Roman"/>
          <w:sz w:val="28"/>
          <w:szCs w:val="28"/>
        </w:rPr>
      </w:pPr>
      <w:r w:rsidRPr="00681690">
        <w:rPr>
          <w:rFonts w:ascii="Times New Roman" w:eastAsia="Arial" w:hAnsi="Times New Roman" w:cs="Times New Roman"/>
          <w:sz w:val="28"/>
          <w:szCs w:val="28"/>
        </w:rPr>
        <w:t>Answer Yes or No</w:t>
      </w:r>
      <w:r w:rsidRPr="00681690">
        <w:rPr>
          <w:rFonts w:ascii="Times New Roman" w:eastAsia="Arial" w:hAnsi="Times New Roman" w:cs="Times New Roman"/>
          <w:sz w:val="28"/>
          <w:szCs w:val="28"/>
        </w:rPr>
        <w:tab/>
      </w:r>
      <w:r w:rsidRPr="00681690">
        <w:rPr>
          <w:rFonts w:ascii="Times New Roman" w:eastAsia="Arial" w:hAnsi="Times New Roman" w:cs="Times New Roman"/>
          <w:sz w:val="28"/>
          <w:szCs w:val="28"/>
        </w:rPr>
        <w:tab/>
        <w:t>_____________</w:t>
      </w:r>
    </w:p>
    <w:p w:rsidR="00AD0927" w:rsidRPr="00681690" w:rsidRDefault="00AD0927" w:rsidP="00356229">
      <w:pPr>
        <w:spacing w:after="0" w:line="480" w:lineRule="auto"/>
        <w:ind w:right="720" w:firstLine="72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fldChar w:fldCharType="begin"/>
      </w:r>
      <w:r w:rsidRPr="00681690">
        <w:rPr>
          <w:rFonts w:ascii="Times New Roman" w:eastAsia="Arial" w:hAnsi="Times New Roman" w:cs="Times New Roman"/>
          <w:sz w:val="28"/>
          <w:szCs w:val="28"/>
        </w:rPr>
        <w:instrText xml:space="preserve"> LISTNUM  LegalDefault \l 1 \s 2 </w:instrText>
      </w:r>
      <w:r w:rsidRPr="00681690">
        <w:rPr>
          <w:rFonts w:ascii="Times New Roman" w:eastAsia="Arial" w:hAnsi="Times New Roman" w:cs="Times New Roman"/>
          <w:sz w:val="28"/>
          <w:szCs w:val="28"/>
        </w:rPr>
        <w:fldChar w:fldCharType="end"/>
      </w:r>
      <w:r>
        <w:rPr>
          <w:rFonts w:ascii="Times New Roman" w:eastAsia="Arial" w:hAnsi="Times New Roman" w:cs="Times New Roman"/>
          <w:sz w:val="28"/>
          <w:szCs w:val="28"/>
        </w:rPr>
        <w:t xml:space="preserve"> </w:t>
      </w:r>
      <w:r w:rsidRPr="00681690">
        <w:rPr>
          <w:rFonts w:ascii="Times New Roman" w:eastAsia="Arial" w:hAnsi="Times New Roman" w:cs="Times New Roman"/>
          <w:sz w:val="28"/>
          <w:szCs w:val="28"/>
        </w:rPr>
        <w:t>That [</w:t>
      </w:r>
      <w:r w:rsidRPr="00681690">
        <w:rPr>
          <w:rFonts w:ascii="Times New Roman" w:eastAsia="Arial" w:hAnsi="Times New Roman" w:cs="Times New Roman"/>
          <w:sz w:val="28"/>
          <w:szCs w:val="28"/>
          <w:u w:val="single"/>
        </w:rPr>
        <w:t>name of defendant</w:t>
      </w:r>
      <w:r w:rsidRPr="00681690">
        <w:rPr>
          <w:rFonts w:ascii="Times New Roman" w:eastAsia="Arial" w:hAnsi="Times New Roman" w:cs="Times New Roman"/>
          <w:sz w:val="28"/>
          <w:szCs w:val="28"/>
        </w:rPr>
        <w:t>] used a “device, scheme, or artifice to defraud” in connection with the [for private parties: the purchase or sale of the securities involved in this case] [for SEC cases: the purchase or sale of any securities]?</w:t>
      </w:r>
    </w:p>
    <w:p w:rsidR="00AD0927" w:rsidRPr="00681690" w:rsidRDefault="00AD0927" w:rsidP="00356229">
      <w:pPr>
        <w:spacing w:line="240" w:lineRule="auto"/>
        <w:jc w:val="center"/>
        <w:rPr>
          <w:rFonts w:ascii="Times New Roman" w:eastAsia="Arial" w:hAnsi="Times New Roman" w:cs="Times New Roman"/>
          <w:sz w:val="28"/>
          <w:szCs w:val="28"/>
        </w:rPr>
      </w:pPr>
      <w:r w:rsidRPr="00681690">
        <w:rPr>
          <w:rFonts w:ascii="Times New Roman" w:eastAsia="Arial" w:hAnsi="Times New Roman" w:cs="Times New Roman"/>
          <w:sz w:val="28"/>
          <w:szCs w:val="28"/>
        </w:rPr>
        <w:t>Answer Yes or No</w:t>
      </w:r>
      <w:r w:rsidRPr="00681690">
        <w:rPr>
          <w:rFonts w:ascii="Times New Roman" w:eastAsia="Arial" w:hAnsi="Times New Roman" w:cs="Times New Roman"/>
          <w:sz w:val="28"/>
          <w:szCs w:val="28"/>
        </w:rPr>
        <w:tab/>
      </w:r>
      <w:r w:rsidRPr="00681690">
        <w:rPr>
          <w:rFonts w:ascii="Times New Roman" w:eastAsia="Arial" w:hAnsi="Times New Roman" w:cs="Times New Roman"/>
          <w:sz w:val="28"/>
          <w:szCs w:val="28"/>
        </w:rPr>
        <w:tab/>
        <w:t>_____________</w:t>
      </w:r>
    </w:p>
    <w:p w:rsidR="00AD0927" w:rsidRPr="00681690" w:rsidRDefault="00AD0927" w:rsidP="00356229">
      <w:pPr>
        <w:spacing w:after="0" w:line="480" w:lineRule="auto"/>
        <w:ind w:right="720" w:firstLine="72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fldChar w:fldCharType="begin"/>
      </w:r>
      <w:r w:rsidRPr="00681690">
        <w:rPr>
          <w:rFonts w:ascii="Times New Roman" w:eastAsia="Arial" w:hAnsi="Times New Roman" w:cs="Times New Roman"/>
          <w:sz w:val="28"/>
          <w:szCs w:val="28"/>
        </w:rPr>
        <w:instrText xml:space="preserve"> LISTNUM  LegalDefault \l 1 \s 3 </w:instrText>
      </w:r>
      <w:r w:rsidRPr="00681690">
        <w:rPr>
          <w:rFonts w:ascii="Times New Roman" w:eastAsia="Arial" w:hAnsi="Times New Roman" w:cs="Times New Roman"/>
          <w:sz w:val="28"/>
          <w:szCs w:val="28"/>
        </w:rPr>
        <w:fldChar w:fldCharType="end"/>
      </w:r>
      <w:r>
        <w:rPr>
          <w:rFonts w:ascii="Times New Roman" w:eastAsia="Arial" w:hAnsi="Times New Roman" w:cs="Times New Roman"/>
          <w:sz w:val="28"/>
          <w:szCs w:val="28"/>
        </w:rPr>
        <w:t xml:space="preserve"> </w:t>
      </w:r>
      <w:r w:rsidRPr="00681690">
        <w:rPr>
          <w:rFonts w:ascii="Times New Roman" w:eastAsia="Arial" w:hAnsi="Times New Roman" w:cs="Times New Roman"/>
          <w:sz w:val="28"/>
          <w:szCs w:val="28"/>
        </w:rPr>
        <w:t>That [</w:t>
      </w:r>
      <w:r w:rsidRPr="00681690">
        <w:rPr>
          <w:rFonts w:ascii="Times New Roman" w:eastAsia="Arial" w:hAnsi="Times New Roman" w:cs="Times New Roman"/>
          <w:sz w:val="28"/>
          <w:szCs w:val="28"/>
          <w:u w:val="single"/>
        </w:rPr>
        <w:t>name of defendant</w:t>
      </w:r>
      <w:r w:rsidRPr="00681690">
        <w:rPr>
          <w:rFonts w:ascii="Times New Roman" w:eastAsia="Arial" w:hAnsi="Times New Roman" w:cs="Times New Roman"/>
          <w:sz w:val="28"/>
          <w:szCs w:val="28"/>
        </w:rPr>
        <w:t>] acted “knowingly or with severe recklessness?”</w:t>
      </w:r>
    </w:p>
    <w:p w:rsidR="00AD0927" w:rsidRPr="00681690" w:rsidRDefault="00AD0927" w:rsidP="00356229">
      <w:pPr>
        <w:spacing w:line="240" w:lineRule="auto"/>
        <w:jc w:val="center"/>
        <w:rPr>
          <w:rFonts w:ascii="Times New Roman" w:eastAsia="Arial" w:hAnsi="Times New Roman" w:cs="Times New Roman"/>
          <w:sz w:val="28"/>
          <w:szCs w:val="28"/>
        </w:rPr>
      </w:pPr>
      <w:r w:rsidRPr="00681690">
        <w:rPr>
          <w:rFonts w:ascii="Times New Roman" w:eastAsia="Arial" w:hAnsi="Times New Roman" w:cs="Times New Roman"/>
          <w:sz w:val="28"/>
          <w:szCs w:val="28"/>
        </w:rPr>
        <w:t>Answer Yes or No</w:t>
      </w:r>
      <w:r w:rsidRPr="00681690">
        <w:rPr>
          <w:rFonts w:ascii="Times New Roman" w:eastAsia="Arial" w:hAnsi="Times New Roman" w:cs="Times New Roman"/>
          <w:sz w:val="28"/>
          <w:szCs w:val="28"/>
        </w:rPr>
        <w:tab/>
      </w:r>
      <w:r w:rsidRPr="00681690">
        <w:rPr>
          <w:rFonts w:ascii="Times New Roman" w:eastAsia="Arial" w:hAnsi="Times New Roman" w:cs="Times New Roman"/>
          <w:sz w:val="28"/>
          <w:szCs w:val="28"/>
        </w:rPr>
        <w:tab/>
        <w:t>_____________</w:t>
      </w:r>
    </w:p>
    <w:p w:rsidR="00AD0927" w:rsidRPr="00681690" w:rsidRDefault="00AD0927" w:rsidP="00356229">
      <w:pPr>
        <w:spacing w:after="0" w:line="480" w:lineRule="auto"/>
        <w:ind w:right="720" w:firstLine="720"/>
        <w:jc w:val="both"/>
        <w:rPr>
          <w:rFonts w:ascii="Times New Roman" w:eastAsia="Arial" w:hAnsi="Times New Roman" w:cs="Times New Roman"/>
          <w:sz w:val="28"/>
          <w:szCs w:val="28"/>
        </w:rPr>
      </w:pPr>
      <w:r>
        <w:rPr>
          <w:rFonts w:ascii="Times New Roman" w:eastAsia="Arial" w:hAnsi="Times New Roman" w:cs="Times New Roman"/>
          <w:sz w:val="28"/>
          <w:szCs w:val="28"/>
        </w:rPr>
        <w:t>[</w:t>
      </w:r>
      <w:r w:rsidRPr="00681690">
        <w:rPr>
          <w:rFonts w:ascii="Times New Roman" w:eastAsia="Arial" w:hAnsi="Times New Roman" w:cs="Times New Roman"/>
          <w:sz w:val="28"/>
          <w:szCs w:val="28"/>
        </w:rPr>
        <w:t>Exclude interrogatories 4, 5, and 6 in cases brought by the SEC.]</w:t>
      </w:r>
    </w:p>
    <w:p w:rsidR="00AD0927" w:rsidRPr="00681690" w:rsidRDefault="00AD0927" w:rsidP="00356229">
      <w:pPr>
        <w:spacing w:after="0" w:line="480" w:lineRule="auto"/>
        <w:ind w:right="720" w:firstLine="72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fldChar w:fldCharType="begin"/>
      </w:r>
      <w:r w:rsidRPr="00681690">
        <w:rPr>
          <w:rFonts w:ascii="Times New Roman" w:eastAsia="Arial" w:hAnsi="Times New Roman" w:cs="Times New Roman"/>
          <w:sz w:val="28"/>
          <w:szCs w:val="28"/>
        </w:rPr>
        <w:instrText xml:space="preserve"> LISTNUM  LegalDefault \l 1 \s 4 </w:instrText>
      </w:r>
      <w:r w:rsidRPr="00681690">
        <w:rPr>
          <w:rFonts w:ascii="Times New Roman" w:eastAsia="Arial" w:hAnsi="Times New Roman" w:cs="Times New Roman"/>
          <w:sz w:val="28"/>
          <w:szCs w:val="28"/>
        </w:rPr>
        <w:fldChar w:fldCharType="end"/>
      </w:r>
      <w:r>
        <w:rPr>
          <w:rFonts w:ascii="Times New Roman" w:eastAsia="Arial" w:hAnsi="Times New Roman" w:cs="Times New Roman"/>
          <w:sz w:val="28"/>
          <w:szCs w:val="28"/>
        </w:rPr>
        <w:t xml:space="preserve"> </w:t>
      </w:r>
      <w:r w:rsidRPr="00681690">
        <w:rPr>
          <w:rFonts w:ascii="Times New Roman" w:eastAsia="Arial" w:hAnsi="Times New Roman" w:cs="Times New Roman"/>
          <w:sz w:val="28"/>
          <w:szCs w:val="28"/>
        </w:rPr>
        <w:t>That [</w:t>
      </w:r>
      <w:r w:rsidRPr="00681690">
        <w:rPr>
          <w:rFonts w:ascii="Times New Roman" w:eastAsia="Arial" w:hAnsi="Times New Roman" w:cs="Times New Roman"/>
          <w:sz w:val="28"/>
          <w:szCs w:val="28"/>
          <w:u w:val="single"/>
        </w:rPr>
        <w:t>name of plaintiff</w:t>
      </w:r>
      <w:r w:rsidRPr="00681690">
        <w:rPr>
          <w:rFonts w:ascii="Times New Roman" w:eastAsia="Arial" w:hAnsi="Times New Roman" w:cs="Times New Roman"/>
          <w:sz w:val="28"/>
          <w:szCs w:val="28"/>
        </w:rPr>
        <w:t>] “justifiably relied” on [</w:t>
      </w:r>
      <w:r w:rsidRPr="00681690">
        <w:rPr>
          <w:rFonts w:ascii="Times New Roman" w:eastAsia="Arial" w:hAnsi="Times New Roman" w:cs="Times New Roman"/>
          <w:sz w:val="28"/>
          <w:szCs w:val="28"/>
          <w:u w:val="single"/>
        </w:rPr>
        <w:t>name of defendant</w:t>
      </w:r>
      <w:r w:rsidRPr="00681690">
        <w:rPr>
          <w:rFonts w:ascii="Times New Roman" w:eastAsia="Arial" w:hAnsi="Times New Roman" w:cs="Times New Roman"/>
          <w:sz w:val="28"/>
          <w:szCs w:val="28"/>
        </w:rPr>
        <w:t>]’s conduct?</w:t>
      </w:r>
    </w:p>
    <w:p w:rsidR="00AD0927" w:rsidRPr="00681690" w:rsidRDefault="00AD0927" w:rsidP="00356229">
      <w:pPr>
        <w:spacing w:line="240" w:lineRule="auto"/>
        <w:jc w:val="center"/>
        <w:rPr>
          <w:rFonts w:ascii="Times New Roman" w:eastAsia="Arial" w:hAnsi="Times New Roman" w:cs="Times New Roman"/>
          <w:sz w:val="28"/>
          <w:szCs w:val="28"/>
        </w:rPr>
      </w:pPr>
      <w:r w:rsidRPr="00681690">
        <w:rPr>
          <w:rFonts w:ascii="Times New Roman" w:eastAsia="Arial" w:hAnsi="Times New Roman" w:cs="Times New Roman"/>
          <w:sz w:val="28"/>
          <w:szCs w:val="28"/>
        </w:rPr>
        <w:t>Answer Yes or No</w:t>
      </w:r>
      <w:r w:rsidRPr="00681690">
        <w:rPr>
          <w:rFonts w:ascii="Times New Roman" w:eastAsia="Arial" w:hAnsi="Times New Roman" w:cs="Times New Roman"/>
          <w:sz w:val="28"/>
          <w:szCs w:val="28"/>
        </w:rPr>
        <w:tab/>
      </w:r>
      <w:r w:rsidRPr="00681690">
        <w:rPr>
          <w:rFonts w:ascii="Times New Roman" w:eastAsia="Arial" w:hAnsi="Times New Roman" w:cs="Times New Roman"/>
          <w:sz w:val="28"/>
          <w:szCs w:val="28"/>
        </w:rPr>
        <w:tab/>
        <w:t>_____________</w:t>
      </w:r>
    </w:p>
    <w:p w:rsidR="00AD0927" w:rsidRPr="00681690" w:rsidRDefault="00AD0927" w:rsidP="00356229">
      <w:pPr>
        <w:spacing w:after="0" w:line="480" w:lineRule="auto"/>
        <w:ind w:right="720" w:firstLine="72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fldChar w:fldCharType="begin"/>
      </w:r>
      <w:r w:rsidRPr="00681690">
        <w:rPr>
          <w:rFonts w:ascii="Times New Roman" w:eastAsia="Arial" w:hAnsi="Times New Roman" w:cs="Times New Roman"/>
          <w:sz w:val="28"/>
          <w:szCs w:val="28"/>
        </w:rPr>
        <w:instrText xml:space="preserve"> LISTNUM  LegalDefault \l 1 \s 5 </w:instrText>
      </w:r>
      <w:r w:rsidRPr="00681690">
        <w:rPr>
          <w:rFonts w:ascii="Times New Roman" w:eastAsia="Arial" w:hAnsi="Times New Roman" w:cs="Times New Roman"/>
          <w:sz w:val="28"/>
          <w:szCs w:val="28"/>
        </w:rPr>
        <w:fldChar w:fldCharType="end"/>
      </w:r>
      <w:r w:rsidRPr="00681690">
        <w:rPr>
          <w:rFonts w:ascii="Times New Roman" w:eastAsia="Arial" w:hAnsi="Times New Roman" w:cs="Times New Roman"/>
          <w:sz w:val="28"/>
          <w:szCs w:val="28"/>
        </w:rPr>
        <w:t xml:space="preserve"> That [</w:t>
      </w:r>
      <w:r w:rsidRPr="00681690">
        <w:rPr>
          <w:rFonts w:ascii="Times New Roman" w:eastAsia="Arial" w:hAnsi="Times New Roman" w:cs="Times New Roman"/>
          <w:sz w:val="28"/>
          <w:szCs w:val="28"/>
          <w:u w:val="single"/>
        </w:rPr>
        <w:t>name of plaintiff</w:t>
      </w:r>
      <w:r w:rsidRPr="00681690">
        <w:rPr>
          <w:rFonts w:ascii="Times New Roman" w:eastAsia="Arial" w:hAnsi="Times New Roman" w:cs="Times New Roman"/>
          <w:sz w:val="28"/>
          <w:szCs w:val="28"/>
        </w:rPr>
        <w:t>] suffered damages as a proximate result of [</w:t>
      </w:r>
      <w:r w:rsidRPr="00681690">
        <w:rPr>
          <w:rFonts w:ascii="Times New Roman" w:eastAsia="Arial" w:hAnsi="Times New Roman" w:cs="Times New Roman"/>
          <w:sz w:val="28"/>
          <w:szCs w:val="28"/>
          <w:u w:val="single"/>
        </w:rPr>
        <w:t>name of defendant</w:t>
      </w:r>
      <w:r w:rsidRPr="00681690">
        <w:rPr>
          <w:rFonts w:ascii="Times New Roman" w:eastAsia="Arial" w:hAnsi="Times New Roman" w:cs="Times New Roman"/>
          <w:sz w:val="28"/>
          <w:szCs w:val="28"/>
        </w:rPr>
        <w:t>]’s wrongful conduct?</w:t>
      </w:r>
    </w:p>
    <w:p w:rsidR="00AD0927" w:rsidRPr="00681690" w:rsidRDefault="00AD0927" w:rsidP="00356229">
      <w:pPr>
        <w:spacing w:line="240" w:lineRule="auto"/>
        <w:jc w:val="center"/>
        <w:rPr>
          <w:rFonts w:ascii="Times New Roman" w:eastAsia="Arial" w:hAnsi="Times New Roman" w:cs="Times New Roman"/>
          <w:sz w:val="28"/>
          <w:szCs w:val="28"/>
        </w:rPr>
      </w:pPr>
      <w:r w:rsidRPr="00681690">
        <w:rPr>
          <w:rFonts w:ascii="Times New Roman" w:eastAsia="Arial" w:hAnsi="Times New Roman" w:cs="Times New Roman"/>
          <w:sz w:val="28"/>
          <w:szCs w:val="28"/>
        </w:rPr>
        <w:t>Answer Yes or No</w:t>
      </w:r>
      <w:r w:rsidRPr="00681690">
        <w:rPr>
          <w:rFonts w:ascii="Times New Roman" w:eastAsia="Arial" w:hAnsi="Times New Roman" w:cs="Times New Roman"/>
          <w:sz w:val="28"/>
          <w:szCs w:val="28"/>
        </w:rPr>
        <w:tab/>
      </w:r>
      <w:r w:rsidRPr="00681690">
        <w:rPr>
          <w:rFonts w:ascii="Times New Roman" w:eastAsia="Arial" w:hAnsi="Times New Roman" w:cs="Times New Roman"/>
          <w:sz w:val="28"/>
          <w:szCs w:val="28"/>
        </w:rPr>
        <w:tab/>
        <w:t>_____________</w:t>
      </w:r>
    </w:p>
    <w:p w:rsidR="00AD0927" w:rsidRPr="00681690" w:rsidRDefault="00AD0927" w:rsidP="00356229">
      <w:pPr>
        <w:spacing w:after="0" w:line="480" w:lineRule="auto"/>
        <w:ind w:right="720" w:firstLine="72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t>[N</w:t>
      </w:r>
      <w:r w:rsidR="008D6978">
        <w:rPr>
          <w:rFonts w:ascii="Times New Roman" w:eastAsia="Arial" w:hAnsi="Times New Roman" w:cs="Times New Roman"/>
          <w:sz w:val="28"/>
          <w:szCs w:val="28"/>
        </w:rPr>
        <w:t>ote</w:t>
      </w:r>
      <w:r w:rsidRPr="00681690">
        <w:rPr>
          <w:rFonts w:ascii="Times New Roman" w:eastAsia="Arial" w:hAnsi="Times New Roman" w:cs="Times New Roman"/>
          <w:sz w:val="28"/>
          <w:szCs w:val="28"/>
        </w:rPr>
        <w:t>: If you answered “No” to any of the preceding questions, this ends your deliberations, and your foreperson should sign and date the last page of this verdict form. If you answered “Yes” to each question, go to the next question.]</w:t>
      </w:r>
    </w:p>
    <w:p w:rsidR="00AD0927" w:rsidRPr="00681690" w:rsidRDefault="00AD0927" w:rsidP="00356229">
      <w:pPr>
        <w:spacing w:after="0" w:line="480" w:lineRule="auto"/>
        <w:ind w:right="720" w:firstLine="72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fldChar w:fldCharType="begin"/>
      </w:r>
      <w:r w:rsidRPr="00681690">
        <w:rPr>
          <w:rFonts w:ascii="Times New Roman" w:eastAsia="Arial" w:hAnsi="Times New Roman" w:cs="Times New Roman"/>
          <w:sz w:val="28"/>
          <w:szCs w:val="28"/>
        </w:rPr>
        <w:instrText xml:space="preserve"> LISTNUM  LegalDefault \l 1 \s 6 </w:instrText>
      </w:r>
      <w:r w:rsidRPr="00681690">
        <w:rPr>
          <w:rFonts w:ascii="Times New Roman" w:eastAsia="Arial" w:hAnsi="Times New Roman" w:cs="Times New Roman"/>
          <w:sz w:val="28"/>
          <w:szCs w:val="28"/>
        </w:rPr>
        <w:fldChar w:fldCharType="end"/>
      </w:r>
      <w:r w:rsidRPr="00681690">
        <w:rPr>
          <w:rFonts w:ascii="Times New Roman" w:eastAsia="Arial" w:hAnsi="Times New Roman" w:cs="Times New Roman"/>
          <w:sz w:val="28"/>
          <w:szCs w:val="28"/>
        </w:rPr>
        <w:t xml:space="preserve"> That [</w:t>
      </w:r>
      <w:r w:rsidRPr="00681690">
        <w:rPr>
          <w:rFonts w:ascii="Times New Roman" w:eastAsia="Arial" w:hAnsi="Times New Roman" w:cs="Times New Roman"/>
          <w:sz w:val="28"/>
          <w:szCs w:val="28"/>
          <w:u w:val="single"/>
        </w:rPr>
        <w:t>name of plaintiff</w:t>
      </w:r>
      <w:r w:rsidRPr="00681690">
        <w:rPr>
          <w:rFonts w:ascii="Times New Roman" w:eastAsia="Arial" w:hAnsi="Times New Roman" w:cs="Times New Roman"/>
          <w:sz w:val="28"/>
          <w:szCs w:val="28"/>
        </w:rPr>
        <w:t>] suffered damages?</w:t>
      </w:r>
    </w:p>
    <w:p w:rsidR="00AD0927" w:rsidRPr="00681690" w:rsidRDefault="00AD0927" w:rsidP="00356229">
      <w:pPr>
        <w:spacing w:line="240" w:lineRule="auto"/>
        <w:jc w:val="center"/>
        <w:rPr>
          <w:rFonts w:ascii="Times New Roman" w:eastAsia="Arial" w:hAnsi="Times New Roman" w:cs="Times New Roman"/>
          <w:sz w:val="28"/>
          <w:szCs w:val="28"/>
        </w:rPr>
      </w:pPr>
      <w:r w:rsidRPr="00681690">
        <w:rPr>
          <w:rFonts w:ascii="Times New Roman" w:eastAsia="Arial" w:hAnsi="Times New Roman" w:cs="Times New Roman"/>
          <w:sz w:val="28"/>
          <w:szCs w:val="28"/>
        </w:rPr>
        <w:t>Answer Yes or No</w:t>
      </w:r>
      <w:r w:rsidRPr="00681690">
        <w:rPr>
          <w:rFonts w:ascii="Times New Roman" w:eastAsia="Arial" w:hAnsi="Times New Roman" w:cs="Times New Roman"/>
          <w:sz w:val="28"/>
          <w:szCs w:val="28"/>
        </w:rPr>
        <w:tab/>
      </w:r>
      <w:r w:rsidRPr="00681690">
        <w:rPr>
          <w:rFonts w:ascii="Times New Roman" w:eastAsia="Arial" w:hAnsi="Times New Roman" w:cs="Times New Roman"/>
          <w:sz w:val="28"/>
          <w:szCs w:val="28"/>
        </w:rPr>
        <w:tab/>
        <w:t>_____________</w:t>
      </w:r>
    </w:p>
    <w:p w:rsidR="00AD0927" w:rsidRPr="00681690" w:rsidRDefault="00AD0927" w:rsidP="00AD0927">
      <w:pPr>
        <w:spacing w:after="0" w:line="240" w:lineRule="auto"/>
        <w:ind w:left="2333"/>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t>If your answer is “Yes,”</w:t>
      </w:r>
    </w:p>
    <w:p w:rsidR="00AD0927" w:rsidRPr="00681690" w:rsidRDefault="00AD0927" w:rsidP="00356229">
      <w:pPr>
        <w:spacing w:line="240" w:lineRule="auto"/>
        <w:ind w:left="2333"/>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t>in what amount?</w:t>
      </w:r>
      <w:r w:rsidRPr="00681690">
        <w:rPr>
          <w:rFonts w:ascii="Times New Roman" w:eastAsia="Arial" w:hAnsi="Times New Roman" w:cs="Times New Roman"/>
          <w:sz w:val="28"/>
          <w:szCs w:val="28"/>
        </w:rPr>
        <w:tab/>
        <w:t xml:space="preserve"> </w:t>
      </w:r>
      <w:r w:rsidRPr="00681690">
        <w:rPr>
          <w:rFonts w:ascii="Times New Roman" w:eastAsia="Arial" w:hAnsi="Times New Roman" w:cs="Times New Roman"/>
          <w:sz w:val="28"/>
          <w:szCs w:val="28"/>
        </w:rPr>
        <w:tab/>
        <w:t>$_____________</w:t>
      </w:r>
    </w:p>
    <w:p w:rsidR="00AD0927" w:rsidRPr="00681690" w:rsidRDefault="00AD0927" w:rsidP="00356229">
      <w:pPr>
        <w:spacing w:after="0" w:line="240" w:lineRule="auto"/>
        <w:ind w:left="720"/>
        <w:jc w:val="both"/>
        <w:rPr>
          <w:rFonts w:ascii="Times New Roman" w:eastAsia="Arial" w:hAnsi="Times New Roman" w:cs="Times New Roman"/>
          <w:smallCaps/>
          <w:sz w:val="28"/>
          <w:szCs w:val="28"/>
        </w:rPr>
      </w:pPr>
      <w:r w:rsidRPr="00681690">
        <w:rPr>
          <w:rFonts w:ascii="Times New Roman" w:eastAsia="Arial" w:hAnsi="Times New Roman" w:cs="Times New Roman"/>
          <w:smallCaps/>
          <w:sz w:val="28"/>
          <w:szCs w:val="28"/>
        </w:rPr>
        <w:t>So Say We All.</w:t>
      </w:r>
    </w:p>
    <w:p w:rsidR="00AD0927" w:rsidRPr="00681690" w:rsidRDefault="00AD0927" w:rsidP="00356229">
      <w:pPr>
        <w:spacing w:after="0" w:line="240" w:lineRule="auto"/>
        <w:ind w:left="468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t>___________________________</w:t>
      </w:r>
    </w:p>
    <w:p w:rsidR="00AD0927" w:rsidRPr="00681690" w:rsidRDefault="00AD0927" w:rsidP="00356229">
      <w:pPr>
        <w:spacing w:after="0" w:line="240" w:lineRule="auto"/>
        <w:ind w:left="468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t>Foreperson’s Signature</w:t>
      </w:r>
    </w:p>
    <w:p w:rsidR="00725167" w:rsidRPr="00AD0927" w:rsidRDefault="00AD0927" w:rsidP="00356229">
      <w:pPr>
        <w:spacing w:after="0" w:line="240" w:lineRule="auto"/>
        <w:ind w:firstLine="720"/>
        <w:jc w:val="both"/>
        <w:rPr>
          <w:rFonts w:ascii="Times New Roman" w:eastAsia="Arial" w:hAnsi="Times New Roman" w:cs="Times New Roman"/>
          <w:sz w:val="28"/>
          <w:szCs w:val="28"/>
        </w:rPr>
      </w:pPr>
      <w:r w:rsidRPr="00681690">
        <w:rPr>
          <w:rFonts w:ascii="Times New Roman" w:eastAsia="Arial" w:hAnsi="Times New Roman" w:cs="Times New Roman"/>
          <w:smallCaps/>
          <w:sz w:val="28"/>
          <w:szCs w:val="28"/>
        </w:rPr>
        <w:t>Date</w:t>
      </w:r>
      <w:r w:rsidRPr="00681690">
        <w:rPr>
          <w:rFonts w:ascii="Times New Roman" w:eastAsia="Arial" w:hAnsi="Times New Roman" w:cs="Times New Roman"/>
          <w:sz w:val="28"/>
          <w:szCs w:val="28"/>
        </w:rPr>
        <w:t>: ___________________</w:t>
      </w:r>
    </w:p>
    <w:sectPr w:rsidR="00725167" w:rsidRPr="00AD0927" w:rsidSect="00CF76EB">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1933" w:rsidRDefault="00E71933" w:rsidP="00E71933">
      <w:pPr>
        <w:spacing w:after="0" w:line="240" w:lineRule="auto"/>
      </w:pPr>
      <w:r>
        <w:separator/>
      </w:r>
    </w:p>
  </w:endnote>
  <w:endnote w:type="continuationSeparator" w:id="0">
    <w:p w:rsidR="00E71933" w:rsidRDefault="00E71933" w:rsidP="00E719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1933" w:rsidRDefault="00E71933" w:rsidP="00E71933">
      <w:pPr>
        <w:spacing w:after="0" w:line="240" w:lineRule="auto"/>
      </w:pPr>
      <w:r>
        <w:separator/>
      </w:r>
    </w:p>
  </w:footnote>
  <w:footnote w:type="continuationSeparator" w:id="0">
    <w:p w:rsidR="00E71933" w:rsidRDefault="00E71933" w:rsidP="00E7193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301A"/>
    <w:rsid w:val="00014B03"/>
    <w:rsid w:val="000562CA"/>
    <w:rsid w:val="00063534"/>
    <w:rsid w:val="001B5EDD"/>
    <w:rsid w:val="001D1C8B"/>
    <w:rsid w:val="0024704F"/>
    <w:rsid w:val="00356229"/>
    <w:rsid w:val="004441EE"/>
    <w:rsid w:val="004A301A"/>
    <w:rsid w:val="00620C71"/>
    <w:rsid w:val="006A2BE2"/>
    <w:rsid w:val="006B2CC1"/>
    <w:rsid w:val="00725167"/>
    <w:rsid w:val="0077583A"/>
    <w:rsid w:val="0081575C"/>
    <w:rsid w:val="008D6978"/>
    <w:rsid w:val="00AD0927"/>
    <w:rsid w:val="00B845B3"/>
    <w:rsid w:val="00B966EE"/>
    <w:rsid w:val="00C4295E"/>
    <w:rsid w:val="00CD564C"/>
    <w:rsid w:val="00CF76EB"/>
    <w:rsid w:val="00D0772E"/>
    <w:rsid w:val="00DC18AE"/>
    <w:rsid w:val="00E70797"/>
    <w:rsid w:val="00E71933"/>
    <w:rsid w:val="00EC4621"/>
    <w:rsid w:val="00F54B37"/>
    <w:rsid w:val="00F920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301A"/>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ld">
    <w:name w:val="Bold"/>
    <w:basedOn w:val="DefaultParagraphFont"/>
    <w:uiPriority w:val="1"/>
    <w:rsid w:val="00DC18AE"/>
    <w:rPr>
      <w:rFonts w:ascii="Times New Roman" w:hAnsi="Times New Roman"/>
      <w:b/>
      <w:sz w:val="24"/>
    </w:rPr>
  </w:style>
  <w:style w:type="paragraph" w:styleId="ListParagraph">
    <w:name w:val="List Paragraph"/>
    <w:aliases w:val="List Paragraph 1"/>
    <w:basedOn w:val="Normal"/>
    <w:uiPriority w:val="34"/>
    <w:qFormat/>
    <w:rsid w:val="00AD0927"/>
    <w:pPr>
      <w:ind w:left="720"/>
      <w:contextualSpacing/>
    </w:pPr>
  </w:style>
  <w:style w:type="paragraph" w:styleId="Header">
    <w:name w:val="header"/>
    <w:basedOn w:val="Normal"/>
    <w:link w:val="HeaderChar"/>
    <w:uiPriority w:val="99"/>
    <w:unhideWhenUsed/>
    <w:rsid w:val="00E719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1933"/>
  </w:style>
  <w:style w:type="paragraph" w:styleId="Footer">
    <w:name w:val="footer"/>
    <w:basedOn w:val="Normal"/>
    <w:link w:val="FooterChar"/>
    <w:uiPriority w:val="99"/>
    <w:unhideWhenUsed/>
    <w:rsid w:val="00E719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193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301A"/>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ld">
    <w:name w:val="Bold"/>
    <w:basedOn w:val="DefaultParagraphFont"/>
    <w:uiPriority w:val="1"/>
    <w:rsid w:val="00DC18AE"/>
    <w:rPr>
      <w:rFonts w:ascii="Times New Roman" w:hAnsi="Times New Roman"/>
      <w:b/>
      <w:sz w:val="24"/>
    </w:rPr>
  </w:style>
  <w:style w:type="paragraph" w:styleId="ListParagraph">
    <w:name w:val="List Paragraph"/>
    <w:aliases w:val="List Paragraph 1"/>
    <w:basedOn w:val="Normal"/>
    <w:uiPriority w:val="34"/>
    <w:qFormat/>
    <w:rsid w:val="00AD0927"/>
    <w:pPr>
      <w:ind w:left="720"/>
      <w:contextualSpacing/>
    </w:pPr>
  </w:style>
  <w:style w:type="paragraph" w:styleId="Header">
    <w:name w:val="header"/>
    <w:basedOn w:val="Normal"/>
    <w:link w:val="HeaderChar"/>
    <w:uiPriority w:val="99"/>
    <w:unhideWhenUsed/>
    <w:rsid w:val="00E719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1933"/>
  </w:style>
  <w:style w:type="paragraph" w:styleId="Footer">
    <w:name w:val="footer"/>
    <w:basedOn w:val="Normal"/>
    <w:link w:val="FooterChar"/>
    <w:uiPriority w:val="99"/>
    <w:unhideWhenUsed/>
    <w:rsid w:val="00E719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19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1921</Words>
  <Characters>10952</Characters>
  <Application>Microsoft Office Word</Application>
  <DocSecurity>0</DocSecurity>
  <Lines>91</Lines>
  <Paragraphs>25</Paragraphs>
  <ScaleCrop>false</ScaleCrop>
  <LinksUpToDate>false</LinksUpToDate>
  <CharactersWithSpaces>12848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2014-06-09T17:29:00Z</dcterms:created>
  <dcterms:modified xsi:type="dcterms:W3CDTF">2014-06-21T00:15:00Z</dcterms:modified>
</cp:coreProperties>
</file>