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A" w:rsidRDefault="000555A2" w:rsidP="008C3091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</w:t>
      </w:r>
      <w:r w:rsidR="00976E43">
        <w:rPr>
          <w:rFonts w:ascii="Times New Roman" w:eastAsia="Arial" w:hAnsi="Times New Roman"/>
          <w:b/>
          <w:sz w:val="28"/>
          <w:szCs w:val="28"/>
        </w:rPr>
        <w:t>1.4</w:t>
      </w:r>
      <w:r w:rsidR="007E298A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F83FA9">
        <w:rPr>
          <w:rFonts w:ascii="Times New Roman" w:eastAsia="Arial" w:hAnsi="Times New Roman"/>
          <w:b/>
          <w:sz w:val="28"/>
          <w:szCs w:val="28"/>
        </w:rPr>
        <w:t xml:space="preserve">Trade Secrets </w:t>
      </w:r>
      <w:r w:rsidR="008C3091">
        <w:rPr>
          <w:rFonts w:ascii="Times New Roman" w:eastAsia="Arial" w:hAnsi="Times New Roman"/>
          <w:b/>
          <w:sz w:val="28"/>
          <w:szCs w:val="28"/>
        </w:rPr>
        <w:t>–</w:t>
      </w:r>
      <w:r w:rsidR="00F83FA9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976E43">
        <w:rPr>
          <w:rFonts w:ascii="Times New Roman" w:eastAsia="Arial" w:hAnsi="Times New Roman"/>
          <w:b/>
          <w:sz w:val="28"/>
          <w:szCs w:val="28"/>
        </w:rPr>
        <w:t xml:space="preserve">Damages </w:t>
      </w:r>
      <w:r w:rsidR="008C3091">
        <w:rPr>
          <w:rFonts w:ascii="Times New Roman" w:eastAsia="Arial" w:hAnsi="Times New Roman"/>
          <w:b/>
          <w:sz w:val="28"/>
          <w:szCs w:val="28"/>
        </w:rPr>
        <w:t>–</w:t>
      </w:r>
      <w:r w:rsidR="00976E43">
        <w:rPr>
          <w:rFonts w:ascii="Times New Roman" w:eastAsia="Arial" w:hAnsi="Times New Roman"/>
          <w:b/>
          <w:sz w:val="28"/>
          <w:szCs w:val="28"/>
        </w:rPr>
        <w:t xml:space="preserve"> Compensatory</w:t>
      </w:r>
    </w:p>
    <w:p w:rsidR="00F83FA9" w:rsidRDefault="00AF3C51" w:rsidP="00F83FA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p</w:t>
      </w:r>
      <w:r w:rsidR="00F83FA9" w:rsidRPr="00AF3C51">
        <w:rPr>
          <w:rFonts w:ascii="Times New Roman" w:eastAsia="Arial" w:hAnsi="Times New Roman" w:cs="Times New Roman"/>
          <w:sz w:val="28"/>
          <w:szCs w:val="28"/>
          <w:u w:val="single"/>
        </w:rPr>
        <w:t>laintiff</w:t>
      </w:r>
      <w:r w:rsidR="00F83FA9">
        <w:rPr>
          <w:rFonts w:ascii="Times New Roman" w:eastAsia="Arial" w:hAnsi="Times New Roman" w:cs="Times New Roman"/>
          <w:sz w:val="28"/>
          <w:szCs w:val="28"/>
        </w:rPr>
        <w:t>] has not proved [his/her/its] claim for misappropriation of trade secrets, your verdict must be for [</w:t>
      </w:r>
      <w:r w:rsidR="00F83FA9"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F83FA9">
        <w:rPr>
          <w:rFonts w:ascii="Times New Roman" w:eastAsia="Arial" w:hAnsi="Times New Roman" w:cs="Times New Roman"/>
          <w:sz w:val="28"/>
          <w:szCs w:val="28"/>
        </w:rPr>
        <w:t>] on this claim, and you do not consider damages.</w:t>
      </w:r>
    </w:p>
    <w:p w:rsidR="00F83FA9" w:rsidRDefault="00F83FA9" w:rsidP="00F83FA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has proved [his/her/its] claim for misappropriation of trade secrets, you must decide the issue of damages.</w:t>
      </w:r>
    </w:p>
    <w:p w:rsidR="00F83FA9" w:rsidRDefault="00F83FA9" w:rsidP="00F83FA9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To the extent that it is not duplicative (that is, double counting), you may award</w:t>
      </w:r>
      <w:r w:rsidR="00267024">
        <w:rPr>
          <w:rFonts w:ascii="Times New Roman" w:eastAsia="Arial" w:hAnsi="Times New Roman" w:cs="Times New Roman"/>
          <w:sz w:val="28"/>
          <w:szCs w:val="28"/>
        </w:rPr>
        <w:t xml:space="preserve"> either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267024" w:rsidRDefault="00F83FA9" w:rsidP="0026702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(1) </w:t>
      </w:r>
      <w:proofErr w:type="gramStart"/>
      <w:r w:rsidR="00267024">
        <w:rPr>
          <w:rFonts w:ascii="Times New Roman" w:eastAsia="Arial" w:hAnsi="Times New Roman" w:cs="Times New Roman"/>
          <w:sz w:val="28"/>
          <w:szCs w:val="28"/>
        </w:rPr>
        <w:t>the</w:t>
      </w:r>
      <w:proofErr w:type="gramEnd"/>
      <w:r w:rsidR="00267024">
        <w:rPr>
          <w:rFonts w:ascii="Times New Roman" w:eastAsia="Arial" w:hAnsi="Times New Roman" w:cs="Times New Roman"/>
          <w:sz w:val="28"/>
          <w:szCs w:val="28"/>
        </w:rPr>
        <w:t xml:space="preserve"> amount </w:t>
      </w:r>
    </w:p>
    <w:p w:rsidR="00F83FA9" w:rsidRDefault="00267024" w:rsidP="00267024">
      <w:pPr>
        <w:spacing w:after="0" w:line="480" w:lineRule="auto"/>
        <w:ind w:left="14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of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83FA9">
        <w:rPr>
          <w:rFonts w:ascii="Times New Roman" w:eastAsia="Arial" w:hAnsi="Times New Roman" w:cs="Times New Roman"/>
          <w:sz w:val="28"/>
          <w:szCs w:val="28"/>
        </w:rPr>
        <w:t>[</w:t>
      </w:r>
      <w:r w:rsidR="00F83FA9"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F83FA9">
        <w:rPr>
          <w:rFonts w:ascii="Times New Roman" w:eastAsia="Arial" w:hAnsi="Times New Roman" w:cs="Times New Roman"/>
          <w:sz w:val="28"/>
          <w:szCs w:val="28"/>
        </w:rPr>
        <w:t>]’s actual damages suffered as a result of [</w:t>
      </w:r>
      <w:r w:rsidR="00F83FA9"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F83FA9">
        <w:rPr>
          <w:rFonts w:ascii="Times New Roman" w:eastAsia="Arial" w:hAnsi="Times New Roman" w:cs="Times New Roman"/>
          <w:sz w:val="28"/>
          <w:szCs w:val="28"/>
        </w:rPr>
        <w:t xml:space="preserve">]’s misappropriation of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>
        <w:rPr>
          <w:rFonts w:ascii="Times New Roman" w:eastAsia="Arial" w:hAnsi="Times New Roman" w:cs="Times New Roman"/>
          <w:sz w:val="28"/>
          <w:szCs w:val="28"/>
        </w:rPr>
        <w:t xml:space="preserve">]; and (ii) </w:t>
      </w:r>
      <w:r w:rsidR="00F83FA9">
        <w:rPr>
          <w:rFonts w:ascii="Times New Roman" w:eastAsia="Arial" w:hAnsi="Times New Roman" w:cs="Times New Roman"/>
          <w:sz w:val="28"/>
          <w:szCs w:val="28"/>
        </w:rPr>
        <w:t>[</w:t>
      </w:r>
      <w:r w:rsidR="00F83FA9"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F83FA9">
        <w:rPr>
          <w:rFonts w:ascii="Times New Roman" w:eastAsia="Arial" w:hAnsi="Times New Roman" w:cs="Times New Roman"/>
          <w:sz w:val="28"/>
          <w:szCs w:val="28"/>
        </w:rPr>
        <w:t>]’</w:t>
      </w:r>
      <w:r>
        <w:rPr>
          <w:rFonts w:ascii="Times New Roman" w:eastAsia="Arial" w:hAnsi="Times New Roman" w:cs="Times New Roman"/>
          <w:sz w:val="28"/>
          <w:szCs w:val="28"/>
        </w:rPr>
        <w:t>s unjust enrichment that is a result of</w:t>
      </w:r>
      <w:r w:rsidR="00F83FA9">
        <w:rPr>
          <w:rFonts w:ascii="Times New Roman" w:eastAsia="Arial" w:hAnsi="Times New Roman" w:cs="Times New Roman"/>
          <w:sz w:val="28"/>
          <w:szCs w:val="28"/>
        </w:rPr>
        <w:t xml:space="preserve"> [his/her/its] misappropriation of [</w:t>
      </w:r>
      <w:r w:rsidR="00F83FA9"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 w:rsidR="00F83FA9">
        <w:rPr>
          <w:rFonts w:ascii="Times New Roman" w:eastAsia="Arial" w:hAnsi="Times New Roman" w:cs="Times New Roman"/>
          <w:sz w:val="28"/>
          <w:szCs w:val="28"/>
        </w:rPr>
        <w:t>], even if that amount is more than the actual damages</w:t>
      </w:r>
      <w:r>
        <w:rPr>
          <w:rFonts w:ascii="Times New Roman" w:eastAsia="Arial" w:hAnsi="Times New Roman" w:cs="Times New Roman"/>
          <w:sz w:val="28"/>
          <w:szCs w:val="28"/>
        </w:rPr>
        <w:t xml:space="preserve"> suffered by 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</w:t>
      </w:r>
    </w:p>
    <w:p w:rsidR="00267024" w:rsidRDefault="00267024" w:rsidP="00267024">
      <w:pPr>
        <w:spacing w:after="0" w:line="480" w:lineRule="auto"/>
        <w:ind w:lef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OR</w:t>
      </w:r>
    </w:p>
    <w:p w:rsidR="00267024" w:rsidRDefault="00267024" w:rsidP="0026702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(2)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amount of a reasonable royalty for 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unauthorized disclosure or use of 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>
        <w:rPr>
          <w:rFonts w:ascii="Times New Roman" w:eastAsia="Arial" w:hAnsi="Times New Roman" w:cs="Times New Roman"/>
          <w:sz w:val="28"/>
          <w:szCs w:val="28"/>
        </w:rPr>
        <w:t>].</w:t>
      </w:r>
    </w:p>
    <w:p w:rsidR="00DA2C83" w:rsidRDefault="00AF3C51" w:rsidP="00AF3C5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 choose to award [</w:t>
      </w:r>
      <w:r w:rsidRPr="00AF3C5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 xml:space="preserve">] damages, you must choose to award damages based on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either (1) actual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damages plus unjust enrichment or (2) a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reasonable royalty.</w:t>
      </w:r>
    </w:p>
    <w:p w:rsidR="00675495" w:rsidRDefault="00675495" w:rsidP="00AF3C51">
      <w:pPr>
        <w:spacing w:after="0" w:line="4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B2B6F" w:rsidRPr="00BB2B6F" w:rsidRDefault="000555A2" w:rsidP="00BB2B6F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t>Special Interrogatories to the Jury</w:t>
      </w:r>
    </w:p>
    <w:p w:rsidR="00F571E0" w:rsidRPr="00267024" w:rsidRDefault="00267024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7024">
        <w:rPr>
          <w:rFonts w:ascii="Times New Roman" w:eastAsia="Arial" w:hAnsi="Times New Roman" w:cs="Times New Roman"/>
          <w:sz w:val="28"/>
          <w:szCs w:val="28"/>
        </w:rPr>
        <w:t>1.  Actual Damages and Unjust Enrichment</w:t>
      </w:r>
    </w:p>
    <w:p w:rsidR="00267024" w:rsidRPr="00267024" w:rsidRDefault="00267024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7024">
        <w:rPr>
          <w:rFonts w:ascii="Times New Roman" w:eastAsia="Arial" w:hAnsi="Times New Roman" w:cs="Times New Roman"/>
          <w:sz w:val="28"/>
          <w:szCs w:val="28"/>
        </w:rPr>
        <w:t>What, if anything, do you the Jury award in actual damages suffered by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267024">
        <w:rPr>
          <w:rFonts w:ascii="Times New Roman" w:eastAsia="Arial" w:hAnsi="Times New Roman" w:cs="Times New Roman"/>
          <w:sz w:val="28"/>
          <w:szCs w:val="28"/>
        </w:rPr>
        <w:t xml:space="preserve">] as </w:t>
      </w:r>
      <w:r w:rsidR="00A258E2">
        <w:rPr>
          <w:rFonts w:ascii="Times New Roman" w:eastAsia="Arial" w:hAnsi="Times New Roman" w:cs="Times New Roman"/>
          <w:sz w:val="28"/>
          <w:szCs w:val="28"/>
        </w:rPr>
        <w:t>a result of [</w:t>
      </w:r>
      <w:r w:rsidR="00A258E2"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267024">
        <w:rPr>
          <w:rFonts w:ascii="Times New Roman" w:eastAsia="Arial" w:hAnsi="Times New Roman" w:cs="Times New Roman"/>
          <w:sz w:val="28"/>
          <w:szCs w:val="28"/>
        </w:rPr>
        <w:t>]</w:t>
      </w:r>
      <w:r w:rsidR="00A258E2">
        <w:rPr>
          <w:rFonts w:ascii="Times New Roman" w:eastAsia="Arial" w:hAnsi="Times New Roman" w:cs="Times New Roman"/>
          <w:sz w:val="28"/>
          <w:szCs w:val="28"/>
        </w:rPr>
        <w:t>’s</w:t>
      </w:r>
      <w:r w:rsidRPr="00267024">
        <w:rPr>
          <w:rFonts w:ascii="Times New Roman" w:eastAsia="Arial" w:hAnsi="Times New Roman" w:cs="Times New Roman"/>
          <w:sz w:val="28"/>
          <w:szCs w:val="28"/>
        </w:rPr>
        <w:t xml:space="preserve"> misappropriation of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 w:rsidRPr="00267024">
        <w:rPr>
          <w:rFonts w:ascii="Times New Roman" w:eastAsia="Arial" w:hAnsi="Times New Roman" w:cs="Times New Roman"/>
          <w:sz w:val="28"/>
          <w:szCs w:val="28"/>
        </w:rPr>
        <w:t>]?</w:t>
      </w:r>
    </w:p>
    <w:p w:rsidR="00267024" w:rsidRDefault="00267024" w:rsidP="00AF3C51">
      <w:pPr>
        <w:spacing w:after="0" w:line="480" w:lineRule="auto"/>
        <w:ind w:left="1440" w:firstLine="720"/>
        <w:rPr>
          <w:rFonts w:ascii="Times New Roman" w:eastAsia="Arial" w:hAnsi="Times New Roman" w:cs="Times New Roman"/>
          <w:sz w:val="28"/>
          <w:szCs w:val="28"/>
        </w:rPr>
      </w:pPr>
      <w:r w:rsidRPr="00267024">
        <w:rPr>
          <w:rFonts w:ascii="Times New Roman" w:eastAsia="Arial" w:hAnsi="Times New Roman" w:cs="Times New Roman"/>
          <w:sz w:val="28"/>
          <w:szCs w:val="28"/>
        </w:rPr>
        <w:t>$</w:t>
      </w:r>
      <w:r w:rsidR="002E465C" w:rsidRPr="00267024">
        <w:rPr>
          <w:rFonts w:ascii="Times New Roman" w:eastAsia="Arial" w:hAnsi="Times New Roman" w:cs="Times New Roman"/>
          <w:sz w:val="28"/>
          <w:szCs w:val="28"/>
        </w:rPr>
        <w:t>_____________</w:t>
      </w:r>
    </w:p>
    <w:p w:rsidR="00267024" w:rsidRDefault="00267024" w:rsidP="00267024">
      <w:pPr>
        <w:spacing w:after="0" w:line="48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What, if anything, </w:t>
      </w:r>
      <w:r w:rsidR="00A258E2">
        <w:rPr>
          <w:rFonts w:ascii="Times New Roman" w:eastAsia="Arial" w:hAnsi="Times New Roman" w:cs="Times New Roman"/>
          <w:sz w:val="28"/>
          <w:szCs w:val="28"/>
        </w:rPr>
        <w:t>do you the Jury award [</w:t>
      </w:r>
      <w:r w:rsidR="00A258E2"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p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laintiff</w:t>
      </w:r>
      <w:r>
        <w:rPr>
          <w:rFonts w:ascii="Times New Roman" w:eastAsia="Arial" w:hAnsi="Times New Roman" w:cs="Times New Roman"/>
          <w:sz w:val="28"/>
          <w:szCs w:val="28"/>
        </w:rPr>
        <w:t>] for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defendant</w:t>
      </w:r>
      <w:r>
        <w:rPr>
          <w:rFonts w:ascii="Times New Roman" w:eastAsia="Arial" w:hAnsi="Times New Roman" w:cs="Times New Roman"/>
          <w:sz w:val="28"/>
          <w:szCs w:val="28"/>
        </w:rPr>
        <w:t xml:space="preserve">]’s unjust enrichment </w:t>
      </w:r>
      <w:r w:rsidR="00AF3C51">
        <w:rPr>
          <w:rFonts w:ascii="Times New Roman" w:eastAsia="Arial" w:hAnsi="Times New Roman" w:cs="Times New Roman"/>
          <w:sz w:val="28"/>
          <w:szCs w:val="28"/>
        </w:rPr>
        <w:t>that is a result of [</w:t>
      </w:r>
      <w:r w:rsidR="00AF3C51"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F3C51">
        <w:rPr>
          <w:rFonts w:ascii="Times New Roman" w:eastAsia="Arial" w:hAnsi="Times New Roman" w:cs="Times New Roman"/>
          <w:sz w:val="28"/>
          <w:szCs w:val="28"/>
        </w:rPr>
        <w:t>]’s</w:t>
      </w:r>
      <w:r>
        <w:rPr>
          <w:rFonts w:ascii="Times New Roman" w:eastAsia="Arial" w:hAnsi="Times New Roman" w:cs="Times New Roman"/>
          <w:sz w:val="28"/>
          <w:szCs w:val="28"/>
        </w:rPr>
        <w:t xml:space="preserve"> misappropriation</w:t>
      </w:r>
      <w:r w:rsidR="00AF3C51">
        <w:rPr>
          <w:rFonts w:ascii="Times New Roman" w:eastAsia="Arial" w:hAnsi="Times New Roman" w:cs="Times New Roman"/>
          <w:sz w:val="28"/>
          <w:szCs w:val="28"/>
        </w:rPr>
        <w:t xml:space="preserve"> of [</w:t>
      </w:r>
      <w:r w:rsidR="00AF3C51"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 w:rsidR="00AF3C51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?</w:t>
      </w:r>
    </w:p>
    <w:p w:rsidR="00267024" w:rsidRPr="00267024" w:rsidRDefault="00267024" w:rsidP="00267024">
      <w:pPr>
        <w:spacing w:after="0" w:line="48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267024">
        <w:rPr>
          <w:rFonts w:ascii="Times New Roman" w:eastAsia="Arial" w:hAnsi="Times New Roman" w:cs="Times New Roman"/>
          <w:sz w:val="28"/>
          <w:szCs w:val="28"/>
        </w:rPr>
        <w:t>$_____________</w:t>
      </w:r>
    </w:p>
    <w:p w:rsidR="002E465C" w:rsidRDefault="00AF3C51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Reasonable Royalty</w:t>
      </w:r>
    </w:p>
    <w:p w:rsidR="00AF3C51" w:rsidRDefault="00AF3C51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Instead of awarding damages to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for actual damages or unjust enrichment, you may award a reasonable royalty to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for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unauthorized disclosure or use of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>
        <w:rPr>
          <w:rFonts w:ascii="Times New Roman" w:eastAsia="Arial" w:hAnsi="Times New Roman" w:cs="Times New Roman"/>
          <w:sz w:val="28"/>
          <w:szCs w:val="28"/>
        </w:rPr>
        <w:t>].  What, if anything, do you the Jury award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258E2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as a reasonable royalty against [</w:t>
      </w:r>
      <w:r w:rsidRPr="00A258E2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]?</w:t>
      </w:r>
    </w:p>
    <w:p w:rsidR="00F571E0" w:rsidRDefault="00AF3C51" w:rsidP="00AF3C51">
      <w:pPr>
        <w:spacing w:after="0" w:line="48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267024">
        <w:rPr>
          <w:rFonts w:ascii="Times New Roman" w:eastAsia="Arial" w:hAnsi="Times New Roman" w:cs="Times New Roman"/>
          <w:sz w:val="28"/>
          <w:szCs w:val="28"/>
        </w:rPr>
        <w:t>$_____________</w:t>
      </w:r>
      <w:bookmarkStart w:id="0" w:name="_GoBack"/>
      <w:bookmarkEnd w:id="0"/>
    </w:p>
    <w:sectPr w:rsidR="00F571E0" w:rsidSect="00F61F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63" w:rsidRDefault="008D1F63" w:rsidP="008D1F63">
      <w:pPr>
        <w:spacing w:after="0" w:line="240" w:lineRule="auto"/>
      </w:pPr>
      <w:r>
        <w:separator/>
      </w:r>
    </w:p>
  </w:endnote>
  <w:endnote w:type="continuationSeparator" w:id="0">
    <w:p w:rsidR="008D1F63" w:rsidRDefault="008D1F63" w:rsidP="008D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63" w:rsidRDefault="008D1F63" w:rsidP="008D1F63">
      <w:pPr>
        <w:spacing w:after="0" w:line="240" w:lineRule="auto"/>
      </w:pPr>
      <w:r>
        <w:separator/>
      </w:r>
    </w:p>
  </w:footnote>
  <w:footnote w:type="continuationSeparator" w:id="0">
    <w:p w:rsidR="008D1F63" w:rsidRDefault="008D1F63" w:rsidP="008D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20557"/>
    <w:rsid w:val="000555A2"/>
    <w:rsid w:val="000562CA"/>
    <w:rsid w:val="00063534"/>
    <w:rsid w:val="000B1606"/>
    <w:rsid w:val="000F5DD4"/>
    <w:rsid w:val="00100417"/>
    <w:rsid w:val="00113652"/>
    <w:rsid w:val="00126038"/>
    <w:rsid w:val="0016605B"/>
    <w:rsid w:val="001943BE"/>
    <w:rsid w:val="00194C0E"/>
    <w:rsid w:val="001B5EDD"/>
    <w:rsid w:val="001D1C8B"/>
    <w:rsid w:val="001E11D3"/>
    <w:rsid w:val="001F65C4"/>
    <w:rsid w:val="00212117"/>
    <w:rsid w:val="0024704F"/>
    <w:rsid w:val="00267024"/>
    <w:rsid w:val="00287B88"/>
    <w:rsid w:val="002B6398"/>
    <w:rsid w:val="002E465C"/>
    <w:rsid w:val="002E6AD9"/>
    <w:rsid w:val="002F3D43"/>
    <w:rsid w:val="0031667F"/>
    <w:rsid w:val="00352377"/>
    <w:rsid w:val="003A13D1"/>
    <w:rsid w:val="003A4957"/>
    <w:rsid w:val="00417D6A"/>
    <w:rsid w:val="004409F8"/>
    <w:rsid w:val="004441EE"/>
    <w:rsid w:val="00473804"/>
    <w:rsid w:val="0047530E"/>
    <w:rsid w:val="00496486"/>
    <w:rsid w:val="004A301A"/>
    <w:rsid w:val="004E17C0"/>
    <w:rsid w:val="005D6B03"/>
    <w:rsid w:val="00620C71"/>
    <w:rsid w:val="00652BA3"/>
    <w:rsid w:val="00660EC4"/>
    <w:rsid w:val="00675495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7E298A"/>
    <w:rsid w:val="0081575C"/>
    <w:rsid w:val="0083569D"/>
    <w:rsid w:val="0085690A"/>
    <w:rsid w:val="008872FA"/>
    <w:rsid w:val="00894E3F"/>
    <w:rsid w:val="008C3091"/>
    <w:rsid w:val="008D1F63"/>
    <w:rsid w:val="008D5E40"/>
    <w:rsid w:val="009515AA"/>
    <w:rsid w:val="00976E43"/>
    <w:rsid w:val="009845A2"/>
    <w:rsid w:val="00984B4A"/>
    <w:rsid w:val="00A04EEA"/>
    <w:rsid w:val="00A13382"/>
    <w:rsid w:val="00A258E2"/>
    <w:rsid w:val="00A610D9"/>
    <w:rsid w:val="00A700A7"/>
    <w:rsid w:val="00A71689"/>
    <w:rsid w:val="00AC65D9"/>
    <w:rsid w:val="00AD0927"/>
    <w:rsid w:val="00AF3C51"/>
    <w:rsid w:val="00B4168B"/>
    <w:rsid w:val="00B56D1B"/>
    <w:rsid w:val="00B845B3"/>
    <w:rsid w:val="00B966EE"/>
    <w:rsid w:val="00B96A5D"/>
    <w:rsid w:val="00BB2B6F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A2C83"/>
    <w:rsid w:val="00DC18AE"/>
    <w:rsid w:val="00E70797"/>
    <w:rsid w:val="00EA1E5B"/>
    <w:rsid w:val="00EC4621"/>
    <w:rsid w:val="00ED5EDE"/>
    <w:rsid w:val="00EE785D"/>
    <w:rsid w:val="00F040BC"/>
    <w:rsid w:val="00F47D51"/>
    <w:rsid w:val="00F54B37"/>
    <w:rsid w:val="00F571E0"/>
    <w:rsid w:val="00F61FEE"/>
    <w:rsid w:val="00F83FA9"/>
    <w:rsid w:val="00F92023"/>
    <w:rsid w:val="00FA2AA2"/>
    <w:rsid w:val="00FB4C29"/>
    <w:rsid w:val="00FE330A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3"/>
  </w:style>
  <w:style w:type="paragraph" w:styleId="Footer">
    <w:name w:val="footer"/>
    <w:basedOn w:val="Normal"/>
    <w:link w:val="Foot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3"/>
  </w:style>
  <w:style w:type="paragraph" w:styleId="Footer">
    <w:name w:val="footer"/>
    <w:basedOn w:val="Normal"/>
    <w:link w:val="Foot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8402-50A5-4471-AC45-99CA3A7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2017-03-02T18:44:00Z</dcterms:created>
  <dcterms:modified xsi:type="dcterms:W3CDTF">2017-08-23T14:06:00Z</dcterms:modified>
</cp:coreProperties>
</file>