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E97" w:rsidRPr="00503874" w:rsidRDefault="00DE7E97" w:rsidP="00DE7E97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bookmarkStart w:id="0" w:name="_GoBack"/>
      <w:r w:rsidRPr="00503874">
        <w:rPr>
          <w:rFonts w:ascii="Times New Roman" w:eastAsia="Arial" w:hAnsi="Times New Roman"/>
          <w:b/>
          <w:sz w:val="26"/>
          <w:szCs w:val="26"/>
          <w:u w:val="single"/>
        </w:rPr>
        <w:t>ANNOTATIONS AND COMMENTS</w:t>
      </w:r>
    </w:p>
    <w:p w:rsidR="00DE7E97" w:rsidRPr="00503874" w:rsidRDefault="00DE7E97" w:rsidP="00DE7E97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</w:p>
    <w:p w:rsidR="00DE7E97" w:rsidRPr="00503874" w:rsidRDefault="00DE7E97" w:rsidP="00DE7E97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r w:rsidRPr="005B5532">
        <w:rPr>
          <w:rFonts w:ascii="Times New Roman" w:eastAsia="Arial" w:hAnsi="Times New Roman"/>
          <w:i/>
          <w:sz w:val="26"/>
          <w:szCs w:val="26"/>
        </w:rPr>
        <w:t>United States v. Lippner</w:t>
      </w:r>
      <w:r w:rsidRPr="00503874">
        <w:rPr>
          <w:rFonts w:ascii="Times New Roman" w:eastAsia="Arial" w:hAnsi="Times New Roman"/>
          <w:sz w:val="26"/>
          <w:szCs w:val="26"/>
        </w:rPr>
        <w:t>, 676 F.2d 456, 462 n.11 (11</w:t>
      </w:r>
      <w:r w:rsidRPr="00503874">
        <w:rPr>
          <w:rFonts w:ascii="Times New Roman" w:eastAsia="Arial" w:hAnsi="Times New Roman"/>
          <w:sz w:val="26"/>
          <w:szCs w:val="26"/>
          <w:vertAlign w:val="superscript"/>
        </w:rPr>
        <w:t>th</w:t>
      </w:r>
      <w:r w:rsidRPr="00503874">
        <w:rPr>
          <w:rFonts w:ascii="Times New Roman" w:eastAsia="Arial" w:hAnsi="Times New Roman"/>
          <w:sz w:val="26"/>
          <w:szCs w:val="26"/>
        </w:rPr>
        <w:t xml:space="preserve"> Cir. 1982), it is plain error not to give a limiting instruction (such as the last sentence of this instruction) when a </w:t>
      </w:r>
      <w:r w:rsidR="005B5532">
        <w:rPr>
          <w:rFonts w:ascii="Times New Roman" w:eastAsia="Arial" w:hAnsi="Times New Roman"/>
          <w:sz w:val="26"/>
          <w:szCs w:val="26"/>
        </w:rPr>
        <w:t>D</w:t>
      </w:r>
      <w:r w:rsidRPr="00503874">
        <w:rPr>
          <w:rFonts w:ascii="Times New Roman" w:eastAsia="Arial" w:hAnsi="Times New Roman"/>
          <w:sz w:val="26"/>
          <w:szCs w:val="26"/>
        </w:rPr>
        <w:t xml:space="preserve">efendant is impeached as a witness under Rule 609, Fed. R. Evid., by cross examination concerning a prior conviction) (citing </w:t>
      </w:r>
      <w:r w:rsidRPr="005B5532">
        <w:rPr>
          <w:rFonts w:ascii="Times New Roman" w:eastAsia="Arial" w:hAnsi="Times New Roman"/>
          <w:i/>
          <w:sz w:val="26"/>
          <w:szCs w:val="26"/>
        </w:rPr>
        <w:t>United States v. Diaz</w:t>
      </w:r>
      <w:r w:rsidRPr="00503874">
        <w:rPr>
          <w:rFonts w:ascii="Times New Roman" w:eastAsia="Arial" w:hAnsi="Times New Roman"/>
          <w:sz w:val="26"/>
          <w:szCs w:val="26"/>
        </w:rPr>
        <w:t>, 585 F.2d 116 (5</w:t>
      </w:r>
      <w:r w:rsidRPr="00503874">
        <w:rPr>
          <w:rFonts w:ascii="Times New Roman" w:eastAsia="Arial" w:hAnsi="Times New Roman"/>
          <w:sz w:val="26"/>
          <w:szCs w:val="26"/>
          <w:vertAlign w:val="superscript"/>
        </w:rPr>
        <w:t>th</w:t>
      </w:r>
      <w:r w:rsidRPr="00503874">
        <w:rPr>
          <w:rFonts w:ascii="Times New Roman" w:eastAsia="Arial" w:hAnsi="Times New Roman"/>
          <w:sz w:val="26"/>
          <w:szCs w:val="26"/>
        </w:rPr>
        <w:t xml:space="preserve"> Cir. 1978)).</w:t>
      </w:r>
    </w:p>
    <w:p w:rsidR="00DE7E97" w:rsidRPr="00503874" w:rsidRDefault="00DE7E97" w:rsidP="00DE7E97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</w:p>
    <w:p w:rsidR="00DE7E97" w:rsidRPr="00503874" w:rsidRDefault="00DE7E97" w:rsidP="00DE7E97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r w:rsidRPr="00503874">
        <w:rPr>
          <w:rFonts w:ascii="Times New Roman" w:eastAsia="Arial" w:hAnsi="Times New Roman"/>
          <w:sz w:val="26"/>
          <w:szCs w:val="26"/>
        </w:rPr>
        <w:t xml:space="preserve">If, however, evidence of a Defendant’s prior conviction is admitted for other purposes under Rule 404(b), Fed. R. Evid., the last sentence of this instruction should not be given. </w:t>
      </w:r>
      <w:r w:rsidRPr="005B5532">
        <w:rPr>
          <w:rFonts w:ascii="Times New Roman" w:eastAsia="Arial" w:hAnsi="Times New Roman"/>
          <w:sz w:val="26"/>
          <w:szCs w:val="26"/>
        </w:rPr>
        <w:t>See</w:t>
      </w:r>
      <w:r w:rsidRPr="00503874">
        <w:rPr>
          <w:rFonts w:ascii="Times New Roman" w:eastAsia="Arial" w:hAnsi="Times New Roman"/>
          <w:sz w:val="26"/>
          <w:szCs w:val="26"/>
        </w:rPr>
        <w:t>, instead, Trial Instruction 3 and Special Instruction 4.</w:t>
      </w:r>
    </w:p>
    <w:p w:rsidR="00DE7E97" w:rsidRPr="00503874" w:rsidRDefault="00DE7E97" w:rsidP="00DE7E97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</w:p>
    <w:p w:rsidR="00725167" w:rsidRPr="00DE7E97" w:rsidRDefault="00DE7E97" w:rsidP="00DE7E97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r w:rsidRPr="00503874">
        <w:rPr>
          <w:rFonts w:ascii="Times New Roman" w:eastAsia="Arial" w:hAnsi="Times New Roman"/>
          <w:sz w:val="26"/>
          <w:szCs w:val="26"/>
        </w:rPr>
        <w:t xml:space="preserve">Similarly, the last sentence of this instruction should not be given if evidence of a Defendant’s prior conviction is admitted because the existence of such a conviction is an essential element of the crime charged. </w:t>
      </w:r>
      <w:r w:rsidRPr="005B5532">
        <w:rPr>
          <w:rFonts w:ascii="Times New Roman" w:eastAsia="Arial" w:hAnsi="Times New Roman"/>
          <w:sz w:val="26"/>
          <w:szCs w:val="26"/>
        </w:rPr>
        <w:t>See</w:t>
      </w:r>
      <w:r w:rsidRPr="00503874">
        <w:rPr>
          <w:rFonts w:ascii="Times New Roman" w:eastAsia="Arial" w:hAnsi="Times New Roman"/>
          <w:sz w:val="26"/>
          <w:szCs w:val="26"/>
        </w:rPr>
        <w:t xml:space="preserve">, for example, Offense Instruction 30.6, 18 U.S.C. </w:t>
      </w:r>
      <w:r w:rsidRPr="00503874">
        <w:rPr>
          <w:rFonts w:ascii="Times New Roman" w:eastAsia="Arial" w:hAnsi="Times New Roman" w:cs="Times New Roman"/>
          <w:sz w:val="26"/>
          <w:szCs w:val="26"/>
        </w:rPr>
        <w:t>§</w:t>
      </w:r>
      <w:r w:rsidRPr="00503874">
        <w:rPr>
          <w:rFonts w:ascii="Times New Roman" w:eastAsia="Arial" w:hAnsi="Times New Roman"/>
          <w:sz w:val="26"/>
          <w:szCs w:val="26"/>
        </w:rPr>
        <w:t xml:space="preserve"> 922(g), and the Annotations and Comments following that ins</w:t>
      </w:r>
      <w:r>
        <w:rPr>
          <w:rFonts w:ascii="Times New Roman" w:eastAsia="Arial" w:hAnsi="Times New Roman"/>
          <w:sz w:val="26"/>
          <w:szCs w:val="26"/>
        </w:rPr>
        <w:t>truction.</w:t>
      </w:r>
      <w:bookmarkEnd w:id="0"/>
    </w:p>
    <w:sectPr w:rsidR="00725167" w:rsidRPr="00DE7E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5C5" w:rsidRDefault="00CC45C5" w:rsidP="00CC45C5">
      <w:pPr>
        <w:spacing w:after="0" w:line="240" w:lineRule="auto"/>
      </w:pPr>
      <w:r>
        <w:separator/>
      </w:r>
    </w:p>
  </w:endnote>
  <w:endnote w:type="continuationSeparator" w:id="0">
    <w:p w:rsidR="00CC45C5" w:rsidRDefault="00CC45C5" w:rsidP="00CC4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5C5" w:rsidRDefault="00CC45C5" w:rsidP="00CC45C5">
      <w:pPr>
        <w:spacing w:after="0" w:line="240" w:lineRule="auto"/>
      </w:pPr>
      <w:r>
        <w:separator/>
      </w:r>
    </w:p>
  </w:footnote>
  <w:footnote w:type="continuationSeparator" w:id="0">
    <w:p w:rsidR="00CC45C5" w:rsidRDefault="00CC45C5" w:rsidP="00CC45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E82"/>
    <w:rsid w:val="00014B03"/>
    <w:rsid w:val="00194E82"/>
    <w:rsid w:val="001E5B53"/>
    <w:rsid w:val="00395587"/>
    <w:rsid w:val="005B5532"/>
    <w:rsid w:val="006179FB"/>
    <w:rsid w:val="00725167"/>
    <w:rsid w:val="00783A2A"/>
    <w:rsid w:val="0081575C"/>
    <w:rsid w:val="00A355FD"/>
    <w:rsid w:val="00BA1F2B"/>
    <w:rsid w:val="00CC45C5"/>
    <w:rsid w:val="00CD51F7"/>
    <w:rsid w:val="00CF4F9A"/>
    <w:rsid w:val="00D163A7"/>
    <w:rsid w:val="00DA00D9"/>
    <w:rsid w:val="00DC18AE"/>
    <w:rsid w:val="00DE7E97"/>
    <w:rsid w:val="00E31401"/>
    <w:rsid w:val="00F27B7F"/>
    <w:rsid w:val="00FA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E82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CC45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5C5"/>
  </w:style>
  <w:style w:type="paragraph" w:styleId="Footer">
    <w:name w:val="footer"/>
    <w:basedOn w:val="Normal"/>
    <w:link w:val="FooterChar"/>
    <w:uiPriority w:val="99"/>
    <w:unhideWhenUsed/>
    <w:rsid w:val="00CC45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5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E82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CC45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5C5"/>
  </w:style>
  <w:style w:type="paragraph" w:styleId="Footer">
    <w:name w:val="footer"/>
    <w:basedOn w:val="Normal"/>
    <w:link w:val="FooterChar"/>
    <w:uiPriority w:val="99"/>
    <w:unhideWhenUsed/>
    <w:rsid w:val="00CC45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5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2014-03-31T23:32:00Z</dcterms:created>
  <dcterms:modified xsi:type="dcterms:W3CDTF">2014-06-19T16:12:00Z</dcterms:modified>
</cp:coreProperties>
</file>