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4EA" w:rsidRPr="00503874" w:rsidRDefault="008154EA" w:rsidP="008154EA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bookmarkStart w:id="0" w:name="_GoBack"/>
      <w:r>
        <w:rPr>
          <w:rFonts w:ascii="Times New Roman" w:eastAsia="Arial" w:hAnsi="Times New Roman"/>
          <w:b/>
          <w:sz w:val="28"/>
          <w:szCs w:val="28"/>
        </w:rPr>
        <w:t>B</w:t>
      </w:r>
      <w:r w:rsidRPr="00503874">
        <w:rPr>
          <w:rFonts w:ascii="Times New Roman" w:eastAsia="Arial" w:hAnsi="Times New Roman"/>
          <w:b/>
          <w:sz w:val="28"/>
          <w:szCs w:val="28"/>
        </w:rPr>
        <w:t>9.2</w:t>
      </w:r>
    </w:p>
    <w:p w:rsidR="008154EA" w:rsidRPr="00503874" w:rsidRDefault="008154EA" w:rsidP="008154EA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On or About a Particular Date; Knowingly</w:t>
      </w:r>
    </w:p>
    <w:p w:rsidR="008154EA" w:rsidRPr="00503874" w:rsidRDefault="008154EA" w:rsidP="008154EA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</w:p>
    <w:p w:rsidR="008154EA" w:rsidRPr="00503874" w:rsidRDefault="008154EA" w:rsidP="008154EA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You’ll see that the indictment charges that a crime was committed “on or about” a certain date. The Government doesn’t have to prove that the offense occurred on an exact date. The Government only has to prove beyond a reasonable doubt that the crime was committed on a date reasonably close to the date alleged.</w:t>
      </w:r>
    </w:p>
    <w:p w:rsidR="00725167" w:rsidRPr="008154EA" w:rsidRDefault="008154EA" w:rsidP="008154EA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word “knowingly” means that an act was done voluntarily and intentionally and not becau</w:t>
      </w:r>
      <w:r>
        <w:rPr>
          <w:rFonts w:ascii="Times New Roman" w:eastAsia="Arial" w:hAnsi="Times New Roman"/>
          <w:sz w:val="28"/>
          <w:szCs w:val="28"/>
        </w:rPr>
        <w:t>se of a mistake or by accident.</w:t>
      </w:r>
      <w:bookmarkEnd w:id="0"/>
    </w:p>
    <w:sectPr w:rsidR="00725167" w:rsidRPr="008154EA" w:rsidSect="00F4487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A50" w:rsidRDefault="00F76A50" w:rsidP="00F76A50">
      <w:pPr>
        <w:spacing w:after="0" w:line="240" w:lineRule="auto"/>
      </w:pPr>
      <w:r>
        <w:separator/>
      </w:r>
    </w:p>
  </w:endnote>
  <w:endnote w:type="continuationSeparator" w:id="0">
    <w:p w:rsidR="00F76A50" w:rsidRDefault="00F76A50" w:rsidP="00F76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A50" w:rsidRDefault="00F76A50" w:rsidP="00F76A50">
      <w:pPr>
        <w:spacing w:after="0" w:line="240" w:lineRule="auto"/>
      </w:pPr>
      <w:r>
        <w:separator/>
      </w:r>
    </w:p>
  </w:footnote>
  <w:footnote w:type="continuationSeparator" w:id="0">
    <w:p w:rsidR="00F76A50" w:rsidRDefault="00F76A50" w:rsidP="00F76A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20"/>
    <w:rsid w:val="00014B03"/>
    <w:rsid w:val="002949DE"/>
    <w:rsid w:val="003269E0"/>
    <w:rsid w:val="00504E80"/>
    <w:rsid w:val="00563316"/>
    <w:rsid w:val="005A273E"/>
    <w:rsid w:val="00613601"/>
    <w:rsid w:val="006810B2"/>
    <w:rsid w:val="006C622A"/>
    <w:rsid w:val="00721954"/>
    <w:rsid w:val="00725167"/>
    <w:rsid w:val="00732434"/>
    <w:rsid w:val="00737B20"/>
    <w:rsid w:val="00786F50"/>
    <w:rsid w:val="007A709E"/>
    <w:rsid w:val="008154EA"/>
    <w:rsid w:val="0081575C"/>
    <w:rsid w:val="00892057"/>
    <w:rsid w:val="00917BF9"/>
    <w:rsid w:val="00A72636"/>
    <w:rsid w:val="00C67B4C"/>
    <w:rsid w:val="00C81EB6"/>
    <w:rsid w:val="00CB5193"/>
    <w:rsid w:val="00DC18AE"/>
    <w:rsid w:val="00DC59BD"/>
    <w:rsid w:val="00E13812"/>
    <w:rsid w:val="00E27664"/>
    <w:rsid w:val="00F4487D"/>
    <w:rsid w:val="00F7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6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A50"/>
  </w:style>
  <w:style w:type="paragraph" w:styleId="Footer">
    <w:name w:val="footer"/>
    <w:basedOn w:val="Normal"/>
    <w:link w:val="FooterChar"/>
    <w:uiPriority w:val="99"/>
    <w:unhideWhenUsed/>
    <w:rsid w:val="00F76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A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6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A50"/>
  </w:style>
  <w:style w:type="paragraph" w:styleId="Footer">
    <w:name w:val="footer"/>
    <w:basedOn w:val="Normal"/>
    <w:link w:val="FooterChar"/>
    <w:uiPriority w:val="99"/>
    <w:unhideWhenUsed/>
    <w:rsid w:val="00F76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2014-03-31T23:28:00Z</dcterms:created>
  <dcterms:modified xsi:type="dcterms:W3CDTF">2014-06-19T16:00:00Z</dcterms:modified>
</cp:coreProperties>
</file>