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843" w:rsidRDefault="00F50843" w:rsidP="00F5084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O100</w:t>
      </w:r>
    </w:p>
    <w:p w:rsidR="00F50843" w:rsidRDefault="00F50843" w:rsidP="00F5084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Controlled Substances: Conspiracy</w:t>
      </w:r>
    </w:p>
    <w:p w:rsidR="00F50843" w:rsidRDefault="00F50843" w:rsidP="00F50843">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21 U.S.C. § 846 and/or 21 U.S.C. § 963</w:t>
      </w:r>
    </w:p>
    <w:p w:rsidR="00F50843" w:rsidRPr="00330E1C" w:rsidRDefault="00F50843" w:rsidP="00F50843">
      <w:pPr>
        <w:spacing w:after="0" w:line="240" w:lineRule="auto"/>
        <w:rPr>
          <w:rFonts w:ascii="Times New Roman" w:eastAsia="Arial" w:hAnsi="Times New Roman"/>
          <w:sz w:val="28"/>
          <w:szCs w:val="28"/>
        </w:rPr>
      </w:pP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separate Federal crime for anyone to conspire to knowingly possess with intent to distribute or import [substance].</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[Title 21 United States Code Section 841</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makes it a crime for anyone to knowingly possess [substance] with intent to distribute it.]</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[Title 21 United States Code Section 952 makes it a crime for anyone to knowingly import [substance] into the United States from some place outside the United States.]</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persons to commit an unlawful act. In other words, it is a kind of partnership for criminal purposes. Every member of the conspiracy becomes the agent or partner of every other member.</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all of the people named in the indictment were members of the plan, or that those who were members made any kind of formal agreement. The heart of a conspiracy is the making of the unlawful plan itself, so the Government does not have to prove that the conspirators succeeded in carrying out the plan.</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only if all the following facts are proved beyond a reasonable doubt:</w:t>
      </w:r>
    </w:p>
    <w:p w:rsidR="00F50843" w:rsidRPr="00A86210" w:rsidRDefault="00F50843" w:rsidP="00F50843">
      <w:pPr>
        <w:spacing w:after="0" w:line="240" w:lineRule="auto"/>
        <w:ind w:left="1152" w:right="720" w:hanging="432"/>
        <w:jc w:val="both"/>
        <w:rPr>
          <w:rFonts w:ascii="Times New Roman" w:eastAsia="Arial" w:hAnsi="Times New Roman"/>
          <w:sz w:val="28"/>
          <w:szCs w:val="28"/>
        </w:rPr>
      </w:pPr>
      <w:r w:rsidRPr="00A86210">
        <w:rPr>
          <w:rFonts w:ascii="Times New Roman" w:eastAsia="Arial" w:hAnsi="Times New Roman"/>
          <w:sz w:val="28"/>
          <w:szCs w:val="28"/>
        </w:rPr>
        <w:lastRenderedPageBreak/>
        <w:fldChar w:fldCharType="begin"/>
      </w:r>
      <w:r w:rsidRPr="00A86210">
        <w:rPr>
          <w:rFonts w:ascii="Times New Roman" w:eastAsia="Arial" w:hAnsi="Times New Roman"/>
          <w:sz w:val="28"/>
          <w:szCs w:val="28"/>
        </w:rPr>
        <w:instrText xml:space="preserve"> LISTNUM  NumberDefault \l 4 \s 1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two</w:t>
      </w:r>
      <w:proofErr w:type="gramEnd"/>
      <w:r w:rsidRPr="00A86210">
        <w:rPr>
          <w:rFonts w:ascii="Times New Roman" w:eastAsia="Arial" w:hAnsi="Times New Roman"/>
          <w:sz w:val="28"/>
          <w:szCs w:val="28"/>
        </w:rPr>
        <w:t xml:space="preserve"> or more people in some way agreed to try to accomplish a shared and unlawful plan to possess or import [substance];</w:t>
      </w:r>
    </w:p>
    <w:p w:rsidR="00F50843" w:rsidRPr="00A86210" w:rsidRDefault="00F50843" w:rsidP="00F50843">
      <w:pPr>
        <w:spacing w:after="0" w:line="240" w:lineRule="auto"/>
        <w:ind w:left="1109" w:right="720" w:hanging="389"/>
        <w:jc w:val="both"/>
        <w:rPr>
          <w:rFonts w:ascii="Times New Roman" w:eastAsia="Arial" w:hAnsi="Times New Roman"/>
          <w:sz w:val="28"/>
          <w:szCs w:val="28"/>
        </w:rPr>
      </w:pPr>
    </w:p>
    <w:p w:rsidR="00F50843" w:rsidRPr="00A86210" w:rsidRDefault="00F50843" w:rsidP="00F50843">
      <w:pPr>
        <w:spacing w:after="0" w:line="240" w:lineRule="auto"/>
        <w:ind w:left="1224" w:right="720" w:hanging="504"/>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2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Defendant, knew the unlawful purpose of the plan and willfully joined in it; and</w:t>
      </w:r>
    </w:p>
    <w:p w:rsidR="00F50843" w:rsidRPr="00A86210" w:rsidRDefault="00F50843" w:rsidP="00F50843">
      <w:pPr>
        <w:spacing w:after="0" w:line="240" w:lineRule="auto"/>
        <w:ind w:left="1109" w:right="720" w:hanging="389"/>
        <w:jc w:val="both"/>
        <w:rPr>
          <w:rFonts w:ascii="Times New Roman" w:eastAsia="Arial" w:hAnsi="Times New Roman"/>
          <w:sz w:val="28"/>
          <w:szCs w:val="28"/>
        </w:rPr>
      </w:pPr>
    </w:p>
    <w:p w:rsidR="00F50843" w:rsidRPr="00A86210" w:rsidRDefault="00F50843" w:rsidP="00F50843">
      <w:pPr>
        <w:spacing w:after="0" w:line="240" w:lineRule="auto"/>
        <w:ind w:left="1109" w:right="720" w:hanging="389"/>
        <w:jc w:val="both"/>
        <w:rPr>
          <w:rFonts w:ascii="Times New Roman" w:eastAsia="Arial" w:hAnsi="Times New Roman"/>
          <w:sz w:val="28"/>
          <w:szCs w:val="28"/>
        </w:rPr>
      </w:pPr>
      <w:r w:rsidRPr="00A86210">
        <w:rPr>
          <w:rFonts w:ascii="Times New Roman" w:eastAsia="Arial" w:hAnsi="Times New Roman"/>
          <w:sz w:val="28"/>
          <w:szCs w:val="28"/>
        </w:rPr>
        <w:fldChar w:fldCharType="begin"/>
      </w:r>
      <w:r w:rsidRPr="00A86210">
        <w:rPr>
          <w:rFonts w:ascii="Times New Roman" w:eastAsia="Arial" w:hAnsi="Times New Roman"/>
          <w:sz w:val="28"/>
          <w:szCs w:val="28"/>
        </w:rPr>
        <w:instrText xml:space="preserve"> LISTNUM  NumberDefault \l 4 \s 3 </w:instrText>
      </w:r>
      <w:r w:rsidRPr="00A86210">
        <w:rPr>
          <w:rFonts w:ascii="Times New Roman" w:eastAsia="Arial" w:hAnsi="Times New Roman"/>
          <w:sz w:val="28"/>
          <w:szCs w:val="28"/>
        </w:rPr>
        <w:fldChar w:fldCharType="end"/>
      </w:r>
      <w:r w:rsidRPr="00A86210">
        <w:rPr>
          <w:rFonts w:ascii="Times New Roman" w:eastAsia="Arial" w:hAnsi="Times New Roman"/>
          <w:sz w:val="28"/>
          <w:szCs w:val="28"/>
        </w:rPr>
        <w:t xml:space="preserve"> </w:t>
      </w:r>
      <w:proofErr w:type="gramStart"/>
      <w:r w:rsidRPr="00A86210">
        <w:rPr>
          <w:rFonts w:ascii="Times New Roman" w:eastAsia="Arial" w:hAnsi="Times New Roman"/>
          <w:sz w:val="28"/>
          <w:szCs w:val="28"/>
        </w:rPr>
        <w:t>the</w:t>
      </w:r>
      <w:proofErr w:type="gramEnd"/>
      <w:r w:rsidRPr="00A86210">
        <w:rPr>
          <w:rFonts w:ascii="Times New Roman" w:eastAsia="Arial" w:hAnsi="Times New Roman"/>
          <w:sz w:val="28"/>
          <w:szCs w:val="28"/>
        </w:rPr>
        <w:t xml:space="preserve"> object of the unlawful plan was to [possess with the intent to distribute] [import] more than [threshold] of [substance].</w:t>
      </w:r>
    </w:p>
    <w:p w:rsidR="00F50843" w:rsidRPr="00A86210" w:rsidRDefault="00F50843" w:rsidP="00F50843">
      <w:pPr>
        <w:spacing w:after="0" w:line="240" w:lineRule="auto"/>
        <w:ind w:left="1109" w:right="720" w:hanging="389"/>
        <w:jc w:val="both"/>
        <w:rPr>
          <w:rFonts w:ascii="Times New Roman" w:eastAsia="Arial" w:hAnsi="Times New Roman"/>
          <w:sz w:val="28"/>
          <w:szCs w:val="28"/>
        </w:rPr>
      </w:pP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even without knowing all the details of the unlawful plan or the names and identities of all the other alleged conspirators.</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 and willfully joined in the plan on at least one occasion – that's sufficient for you to find the Defendant guilty.</w:t>
      </w:r>
    </w:p>
    <w:p w:rsidR="00F50843" w:rsidRPr="00503874"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Also a person who doesn't know about a conspiracy but happens to act in a way that advances some purpose of one doesn't automatically become a conspirator.</w:t>
      </w:r>
    </w:p>
    <w:p w:rsidR="00725167" w:rsidRPr="00F50843" w:rsidRDefault="00F50843" w:rsidP="00F5084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Defendant[s] [is] [are] charged with [distributing] [possessing and intending to distribute] at least [threshold] of [substance]. But you may find [the] [any] Defendant guilty of the crime even if the amount of the controlled substance[s] for which [he] [she] should be held responsible is less than [threshold]. So if you find [the] [any] Defendant guilty, you must also unanimously agree on the weight of [substance] the Defendant possessed and specify the amount </w:t>
      </w:r>
      <w:r>
        <w:rPr>
          <w:rFonts w:ascii="Times New Roman" w:eastAsia="Arial" w:hAnsi="Times New Roman"/>
          <w:sz w:val="28"/>
          <w:szCs w:val="28"/>
        </w:rPr>
        <w:lastRenderedPageBreak/>
        <w:t>on the verdict form.]</w:t>
      </w:r>
      <w:bookmarkEnd w:id="0"/>
    </w:p>
    <w:sectPr w:rsidR="00725167" w:rsidRPr="00F50843" w:rsidSect="005344A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23A6F"/>
    <w:rsid w:val="0023331F"/>
    <w:rsid w:val="002355A2"/>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4A7"/>
    <w:rsid w:val="0053483C"/>
    <w:rsid w:val="0053790A"/>
    <w:rsid w:val="00556601"/>
    <w:rsid w:val="00557F44"/>
    <w:rsid w:val="00563316"/>
    <w:rsid w:val="00572EB8"/>
    <w:rsid w:val="005745FE"/>
    <w:rsid w:val="00577431"/>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B14AE"/>
    <w:rsid w:val="00AD0C96"/>
    <w:rsid w:val="00AD3D99"/>
    <w:rsid w:val="00AD47C0"/>
    <w:rsid w:val="00AE728E"/>
    <w:rsid w:val="00AF5B0A"/>
    <w:rsid w:val="00B00A13"/>
    <w:rsid w:val="00B55C89"/>
    <w:rsid w:val="00B62FD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223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A6F"/>
  </w:style>
  <w:style w:type="paragraph" w:styleId="Footer">
    <w:name w:val="footer"/>
    <w:basedOn w:val="Normal"/>
    <w:link w:val="FooterChar"/>
    <w:uiPriority w:val="99"/>
    <w:unhideWhenUsed/>
    <w:rsid w:val="00223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223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A6F"/>
  </w:style>
  <w:style w:type="paragraph" w:styleId="Footer">
    <w:name w:val="footer"/>
    <w:basedOn w:val="Normal"/>
    <w:link w:val="FooterChar"/>
    <w:uiPriority w:val="99"/>
    <w:unhideWhenUsed/>
    <w:rsid w:val="00223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2014-03-31T22:02:00Z</dcterms:created>
  <dcterms:modified xsi:type="dcterms:W3CDTF">2014-06-17T00:31:00Z</dcterms:modified>
</cp:coreProperties>
</file>