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96" w:rsidRDefault="00B24096" w:rsidP="00B2409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B24096" w:rsidRDefault="00B24096" w:rsidP="00B2409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24096" w:rsidRDefault="00B24096" w:rsidP="00B2409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26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5604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B24096" w:rsidRDefault="00B24096" w:rsidP="00B2409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B24096" w:rsidRDefault="00B24096" w:rsidP="00B2409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Any person who shall - -</w:t>
      </w:r>
    </w:p>
    <w:p w:rsidR="00B24096" w:rsidRDefault="00B24096" w:rsidP="00B2409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B24096" w:rsidRDefault="00B24096" w:rsidP="00B24096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transport, possess, buy, sell, or transfer any distilled spirits unless the immediate container bears the type of closure or other device required by section 5301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[“The immediate container of distilled spirits withdrawn from bonded premises, or from customs custody, on determination of tax shall bear a closure or other device which is designed so as to require breaking in order to gain </w:t>
      </w:r>
      <w:proofErr w:type="spellStart"/>
      <w:r>
        <w:rPr>
          <w:rFonts w:ascii="Times New Roman" w:eastAsia="Arial" w:hAnsi="Times New Roman"/>
          <w:sz w:val="26"/>
          <w:szCs w:val="26"/>
        </w:rPr>
        <w:t>a</w:t>
      </w:r>
      <w:r w:rsidR="00653214">
        <w:rPr>
          <w:rFonts w:ascii="Times New Roman" w:eastAsia="Arial" w:hAnsi="Times New Roman"/>
          <w:sz w:val="26"/>
          <w:szCs w:val="26"/>
        </w:rPr>
        <w:t>ss</w:t>
      </w:r>
      <w:r>
        <w:rPr>
          <w:rFonts w:ascii="Times New Roman" w:eastAsia="Arial" w:hAnsi="Times New Roman"/>
          <w:sz w:val="26"/>
          <w:szCs w:val="26"/>
        </w:rPr>
        <w:t>ess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 to the contents of such container.”], [shall be guilty of an offense against the United States.]</w:t>
      </w:r>
    </w:p>
    <w:p w:rsidR="00B24096" w:rsidRDefault="00B24096" w:rsidP="00B240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B24096" w:rsidRDefault="00B24096" w:rsidP="00B240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years imprisonment and $250,000 fine. See 26 U.S.C. § 5604 and 18 U.S.C. § 3571.</w:t>
      </w:r>
    </w:p>
    <w:p w:rsidR="00B24096" w:rsidRDefault="00B24096" w:rsidP="00B240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0" w:name="_GoBack"/>
      <w:bookmarkEnd w:id="0"/>
    </w:p>
    <w:p w:rsidR="00725167" w:rsidRPr="00B24096" w:rsidRDefault="00B24096" w:rsidP="00B2409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35EC5">
        <w:rPr>
          <w:rFonts w:ascii="Times New Roman" w:eastAsia="Arial" w:hAnsi="Times New Roman" w:cs="Times New Roman"/>
          <w:i/>
          <w:sz w:val="26"/>
          <w:szCs w:val="26"/>
        </w:rPr>
        <w:t>See U</w:t>
      </w:r>
      <w:r w:rsidR="00653214">
        <w:rPr>
          <w:rFonts w:ascii="Times New Roman" w:eastAsia="Arial" w:hAnsi="Times New Roman" w:cs="Times New Roman"/>
          <w:i/>
          <w:sz w:val="26"/>
          <w:szCs w:val="26"/>
        </w:rPr>
        <w:t xml:space="preserve">.S. </w:t>
      </w:r>
      <w:r w:rsidRPr="00535EC5">
        <w:rPr>
          <w:rFonts w:ascii="Times New Roman" w:eastAsia="Arial" w:hAnsi="Times New Roman" w:cs="Times New Roman"/>
          <w:i/>
          <w:sz w:val="26"/>
          <w:szCs w:val="26"/>
        </w:rPr>
        <w:t>v. Swann</w:t>
      </w:r>
      <w:r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gramStart"/>
      <w:r>
        <w:rPr>
          <w:rFonts w:ascii="Times New Roman" w:eastAsia="Arial" w:hAnsi="Times New Roman" w:cs="Times New Roman"/>
          <w:sz w:val="26"/>
          <w:szCs w:val="26"/>
        </w:rPr>
        <w:t>413 F.2d 271</w:t>
      </w:r>
      <w:proofErr w:type="gramEnd"/>
      <w:r>
        <w:rPr>
          <w:rFonts w:ascii="Times New Roman" w:eastAsia="Arial" w:hAnsi="Times New Roman" w:cs="Times New Roman"/>
          <w:sz w:val="26"/>
          <w:szCs w:val="26"/>
        </w:rPr>
        <w:t xml:space="preserve"> (5</w:t>
      </w:r>
      <w:r w:rsidRPr="00D5164E">
        <w:rPr>
          <w:rFonts w:ascii="Times New Roman" w:eastAsia="Arial" w:hAnsi="Times New Roman" w:cs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 w:cs="Times New Roman"/>
          <w:sz w:val="26"/>
          <w:szCs w:val="26"/>
        </w:rPr>
        <w:t xml:space="preserve"> Cir. 1969).</w:t>
      </w:r>
    </w:p>
    <w:sectPr w:rsidR="00725167" w:rsidRPr="00B24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22C" w:rsidRDefault="00B3222C" w:rsidP="00B3222C">
      <w:pPr>
        <w:spacing w:after="0" w:line="240" w:lineRule="auto"/>
      </w:pPr>
      <w:r>
        <w:separator/>
      </w:r>
    </w:p>
  </w:endnote>
  <w:endnote w:type="continuationSeparator" w:id="0">
    <w:p w:rsidR="00B3222C" w:rsidRDefault="00B3222C" w:rsidP="00B3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22C" w:rsidRDefault="00B3222C" w:rsidP="00B3222C">
      <w:pPr>
        <w:spacing w:after="0" w:line="240" w:lineRule="auto"/>
      </w:pPr>
      <w:r>
        <w:separator/>
      </w:r>
    </w:p>
  </w:footnote>
  <w:footnote w:type="continuationSeparator" w:id="0">
    <w:p w:rsidR="00B3222C" w:rsidRDefault="00B3222C" w:rsidP="00B322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7640"/>
    <w:rsid w:val="002077C3"/>
    <w:rsid w:val="00212F99"/>
    <w:rsid w:val="002161E7"/>
    <w:rsid w:val="002329BF"/>
    <w:rsid w:val="00233997"/>
    <w:rsid w:val="00236275"/>
    <w:rsid w:val="00245EF2"/>
    <w:rsid w:val="00246533"/>
    <w:rsid w:val="00260095"/>
    <w:rsid w:val="002604B9"/>
    <w:rsid w:val="00290544"/>
    <w:rsid w:val="002B6595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F0806"/>
    <w:rsid w:val="00503A01"/>
    <w:rsid w:val="00511CE4"/>
    <w:rsid w:val="00533E75"/>
    <w:rsid w:val="00535EC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53214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912D2D"/>
    <w:rsid w:val="0091750A"/>
    <w:rsid w:val="009458BA"/>
    <w:rsid w:val="00970D47"/>
    <w:rsid w:val="009745AC"/>
    <w:rsid w:val="00980E88"/>
    <w:rsid w:val="00995BF7"/>
    <w:rsid w:val="009A4745"/>
    <w:rsid w:val="009B3EC8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3222C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46411"/>
    <w:rsid w:val="00C60792"/>
    <w:rsid w:val="00C6290E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3560C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2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2C"/>
  </w:style>
  <w:style w:type="paragraph" w:styleId="Footer">
    <w:name w:val="footer"/>
    <w:basedOn w:val="Normal"/>
    <w:link w:val="FooterChar"/>
    <w:uiPriority w:val="99"/>
    <w:unhideWhenUsed/>
    <w:rsid w:val="00B32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2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2C"/>
  </w:style>
  <w:style w:type="paragraph" w:styleId="Footer">
    <w:name w:val="footer"/>
    <w:basedOn w:val="Normal"/>
    <w:link w:val="FooterChar"/>
    <w:uiPriority w:val="99"/>
    <w:unhideWhenUsed/>
    <w:rsid w:val="00B32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2014-03-31T21:50:00Z</dcterms:created>
  <dcterms:modified xsi:type="dcterms:W3CDTF">2014-06-17T00:13:00Z</dcterms:modified>
</cp:coreProperties>
</file>