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54F" w:rsidRPr="00503874" w:rsidRDefault="004A354F" w:rsidP="004A354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4A354F" w:rsidRPr="00503874" w:rsidRDefault="004A354F" w:rsidP="004A354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A354F" w:rsidRPr="00503874" w:rsidRDefault="004A354F" w:rsidP="004A354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659 (second paragraph) provides:</w:t>
      </w:r>
    </w:p>
    <w:p w:rsidR="004A354F" w:rsidRPr="00503874" w:rsidRDefault="004A354F" w:rsidP="004A354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4A354F" w:rsidRPr="00503874" w:rsidRDefault="004A354F" w:rsidP="004A354F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Whoever buys or receives or has in his possession any such [goods having a value in excess of $1,000 embezzled or stolen from an interstate shipment of freight], knowing the same to have been embezzled or stolen [shall be guilty of an offense against the United States].</w:t>
      </w:r>
    </w:p>
    <w:p w:rsidR="004A354F" w:rsidRPr="00503874" w:rsidRDefault="004A354F" w:rsidP="004A354F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4A354F" w:rsidRPr="00503874" w:rsidRDefault="004A354F" w:rsidP="004A354F">
      <w:pPr>
        <w:spacing w:after="0" w:line="240" w:lineRule="auto"/>
        <w:ind w:left="2160" w:hanging="216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Maximum Penalty: Ten 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10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years imprisonment and applicable fine.</w:t>
      </w:r>
    </w:p>
    <w:p w:rsidR="004A354F" w:rsidRPr="00503874" w:rsidRDefault="004A354F" w:rsidP="004A354F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4A354F" w:rsidRDefault="004A354F" w:rsidP="004A354F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>If the evidence justifies an instruction on the lesser included offense (receipt of stolen goods having a value of $1,000 or less)</w:t>
      </w:r>
      <w:r w:rsidR="0042751C">
        <w:rPr>
          <w:rFonts w:ascii="Times New Roman" w:eastAsia="Arial" w:hAnsi="Times New Roman" w:cs="Times New Roman"/>
          <w:sz w:val="26"/>
          <w:szCs w:val="26"/>
        </w:rPr>
        <w:t>,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42751C">
        <w:rPr>
          <w:rFonts w:ascii="Times New Roman" w:eastAsia="Arial" w:hAnsi="Times New Roman" w:cs="Times New Roman"/>
          <w:i/>
          <w:sz w:val="26"/>
          <w:szCs w:val="26"/>
        </w:rPr>
        <w:t>see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Special Instructi</w:t>
      </w:r>
      <w:r>
        <w:rPr>
          <w:rFonts w:ascii="Times New Roman" w:eastAsia="Arial" w:hAnsi="Times New Roman" w:cs="Times New Roman"/>
          <w:sz w:val="26"/>
          <w:szCs w:val="26"/>
        </w:rPr>
        <w:t>on 10, Lesser Included Offense.</w:t>
      </w:r>
      <w:bookmarkEnd w:id="0"/>
    </w:p>
    <w:sectPr w:rsidR="00725167" w:rsidRPr="004A35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900" w:rsidRDefault="00226900" w:rsidP="00226900">
      <w:pPr>
        <w:spacing w:after="0" w:line="240" w:lineRule="auto"/>
      </w:pPr>
      <w:r>
        <w:separator/>
      </w:r>
    </w:p>
  </w:endnote>
  <w:endnote w:type="continuationSeparator" w:id="0">
    <w:p w:rsidR="00226900" w:rsidRDefault="00226900" w:rsidP="00226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900" w:rsidRDefault="00226900" w:rsidP="00226900">
      <w:pPr>
        <w:spacing w:after="0" w:line="240" w:lineRule="auto"/>
      </w:pPr>
      <w:r>
        <w:separator/>
      </w:r>
    </w:p>
  </w:footnote>
  <w:footnote w:type="continuationSeparator" w:id="0">
    <w:p w:rsidR="00226900" w:rsidRDefault="00226900" w:rsidP="002269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56FD"/>
    <w:rsid w:val="0003583F"/>
    <w:rsid w:val="0005723A"/>
    <w:rsid w:val="0006716B"/>
    <w:rsid w:val="00091548"/>
    <w:rsid w:val="000C32C1"/>
    <w:rsid w:val="00110446"/>
    <w:rsid w:val="001217D5"/>
    <w:rsid w:val="0012744C"/>
    <w:rsid w:val="00135397"/>
    <w:rsid w:val="00157747"/>
    <w:rsid w:val="00194E82"/>
    <w:rsid w:val="001E5B53"/>
    <w:rsid w:val="00226900"/>
    <w:rsid w:val="002329BF"/>
    <w:rsid w:val="00233997"/>
    <w:rsid w:val="00236275"/>
    <w:rsid w:val="00245EF2"/>
    <w:rsid w:val="002604B9"/>
    <w:rsid w:val="00301FB2"/>
    <w:rsid w:val="003067A0"/>
    <w:rsid w:val="003A75E9"/>
    <w:rsid w:val="003D6207"/>
    <w:rsid w:val="00406A43"/>
    <w:rsid w:val="0042751C"/>
    <w:rsid w:val="00465F35"/>
    <w:rsid w:val="004A354F"/>
    <w:rsid w:val="004C148A"/>
    <w:rsid w:val="00503A01"/>
    <w:rsid w:val="00511CE4"/>
    <w:rsid w:val="0056064A"/>
    <w:rsid w:val="00586722"/>
    <w:rsid w:val="005B45D9"/>
    <w:rsid w:val="005C4DB9"/>
    <w:rsid w:val="00615301"/>
    <w:rsid w:val="006179FB"/>
    <w:rsid w:val="00632C46"/>
    <w:rsid w:val="00636B96"/>
    <w:rsid w:val="00647728"/>
    <w:rsid w:val="006B1FC0"/>
    <w:rsid w:val="00725167"/>
    <w:rsid w:val="00780FDD"/>
    <w:rsid w:val="00783A2A"/>
    <w:rsid w:val="007C4B9C"/>
    <w:rsid w:val="0081575C"/>
    <w:rsid w:val="008A442C"/>
    <w:rsid w:val="008B4118"/>
    <w:rsid w:val="008C025F"/>
    <w:rsid w:val="008E0F69"/>
    <w:rsid w:val="008E221D"/>
    <w:rsid w:val="008E4BA2"/>
    <w:rsid w:val="008E7C9B"/>
    <w:rsid w:val="009458BA"/>
    <w:rsid w:val="009745AC"/>
    <w:rsid w:val="009F5DAD"/>
    <w:rsid w:val="00A355FD"/>
    <w:rsid w:val="00A66EA6"/>
    <w:rsid w:val="00AA01A6"/>
    <w:rsid w:val="00AA4174"/>
    <w:rsid w:val="00AC24E2"/>
    <w:rsid w:val="00AE0F43"/>
    <w:rsid w:val="00AE20D4"/>
    <w:rsid w:val="00AF2C77"/>
    <w:rsid w:val="00B111CD"/>
    <w:rsid w:val="00B85D99"/>
    <w:rsid w:val="00B930F5"/>
    <w:rsid w:val="00BA1F2B"/>
    <w:rsid w:val="00BD01A4"/>
    <w:rsid w:val="00BE645C"/>
    <w:rsid w:val="00C1091D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85563"/>
    <w:rsid w:val="00EA08A4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69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900"/>
  </w:style>
  <w:style w:type="paragraph" w:styleId="Footer">
    <w:name w:val="footer"/>
    <w:basedOn w:val="Normal"/>
    <w:link w:val="FooterChar"/>
    <w:uiPriority w:val="99"/>
    <w:unhideWhenUsed/>
    <w:rsid w:val="002269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9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69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900"/>
  </w:style>
  <w:style w:type="paragraph" w:styleId="Footer">
    <w:name w:val="footer"/>
    <w:basedOn w:val="Normal"/>
    <w:link w:val="FooterChar"/>
    <w:uiPriority w:val="99"/>
    <w:unhideWhenUsed/>
    <w:rsid w:val="002269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2014-03-31T23:09:00Z</dcterms:created>
  <dcterms:modified xsi:type="dcterms:W3CDTF">2014-06-18T23:00:00Z</dcterms:modified>
</cp:coreProperties>
</file>