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770" w:rsidRPr="00503874" w:rsidRDefault="000A3770" w:rsidP="000A377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34.8</w:t>
      </w:r>
    </w:p>
    <w:p w:rsidR="000A3770" w:rsidRPr="00503874" w:rsidRDefault="000A3770" w:rsidP="000A377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Possession of a Machine Gun</w:t>
      </w:r>
    </w:p>
    <w:p w:rsidR="000A3770" w:rsidRPr="00503874" w:rsidRDefault="000A3770" w:rsidP="000A377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922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15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0A3770" w:rsidRPr="00503874" w:rsidRDefault="000A3770" w:rsidP="000A3770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0A3770" w:rsidRPr="00503874" w:rsidRDefault="000A3770" w:rsidP="000A377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possess a machine gun.</w:t>
      </w:r>
    </w:p>
    <w:p w:rsidR="000A3770" w:rsidRPr="00503874" w:rsidRDefault="000A3770" w:rsidP="000A377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“machine gun” is any weapon that shoots, is designed to shoot, or can be readily restored to shoot multiple shots automatically, without manual reloading, by a single function of the trigger.</w:t>
      </w:r>
    </w:p>
    <w:p w:rsidR="000A3770" w:rsidRPr="00503874" w:rsidRDefault="000A3770" w:rsidP="000A377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0A3770" w:rsidRPr="00503874" w:rsidRDefault="000A3770" w:rsidP="000A377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possessed a “machine gun”; and</w:t>
      </w:r>
    </w:p>
    <w:p w:rsidR="000A3770" w:rsidRPr="00503874" w:rsidRDefault="000A3770" w:rsidP="000A377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0A3770" w:rsidRPr="00503874" w:rsidRDefault="000A3770" w:rsidP="000A3770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knew it was a machine gun or was aware of the firearm’s essential characteristics that made it a “machine gun” as defined.</w:t>
      </w:r>
      <w:bookmarkStart w:id="0" w:name="_GoBack"/>
      <w:bookmarkEnd w:id="0"/>
    </w:p>
    <w:sectPr w:rsidR="000A3770" w:rsidRPr="00503874" w:rsidSect="002528B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E38" w:rsidRDefault="005E2E38" w:rsidP="005E2E38">
      <w:pPr>
        <w:spacing w:after="0" w:line="240" w:lineRule="auto"/>
      </w:pPr>
      <w:r>
        <w:separator/>
      </w:r>
    </w:p>
  </w:endnote>
  <w:endnote w:type="continuationSeparator" w:id="0">
    <w:p w:rsidR="005E2E38" w:rsidRDefault="005E2E38" w:rsidP="005E2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E38" w:rsidRDefault="005E2E38" w:rsidP="005E2E38">
      <w:pPr>
        <w:spacing w:after="0" w:line="240" w:lineRule="auto"/>
      </w:pPr>
      <w:r>
        <w:separator/>
      </w:r>
    </w:p>
  </w:footnote>
  <w:footnote w:type="continuationSeparator" w:id="0">
    <w:p w:rsidR="005E2E38" w:rsidRDefault="005E2E38" w:rsidP="005E2E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23331F"/>
    <w:rsid w:val="002528B8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D306C"/>
    <w:rsid w:val="00501C3B"/>
    <w:rsid w:val="00504E80"/>
    <w:rsid w:val="0053790A"/>
    <w:rsid w:val="00547C14"/>
    <w:rsid w:val="00563316"/>
    <w:rsid w:val="00572EB8"/>
    <w:rsid w:val="005745FE"/>
    <w:rsid w:val="00594503"/>
    <w:rsid w:val="005A1944"/>
    <w:rsid w:val="005A273E"/>
    <w:rsid w:val="005E2E38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86F50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A2D54"/>
    <w:rsid w:val="009D34C3"/>
    <w:rsid w:val="009D6389"/>
    <w:rsid w:val="009F22BD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4D62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2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E38"/>
  </w:style>
  <w:style w:type="paragraph" w:styleId="Footer">
    <w:name w:val="footer"/>
    <w:basedOn w:val="Normal"/>
    <w:link w:val="FooterChar"/>
    <w:uiPriority w:val="99"/>
    <w:unhideWhenUsed/>
    <w:rsid w:val="005E2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E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2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E38"/>
  </w:style>
  <w:style w:type="paragraph" w:styleId="Footer">
    <w:name w:val="footer"/>
    <w:basedOn w:val="Normal"/>
    <w:link w:val="FooterChar"/>
    <w:uiPriority w:val="99"/>
    <w:unhideWhenUsed/>
    <w:rsid w:val="005E2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2014-03-31T22:58:00Z</dcterms:created>
  <dcterms:modified xsi:type="dcterms:W3CDTF">2014-06-18T19:51:00Z</dcterms:modified>
</cp:coreProperties>
</file>