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DC" w:rsidRPr="00503874" w:rsidRDefault="009735DC" w:rsidP="009735D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35.1</w:t>
      </w:r>
    </w:p>
    <w:p w:rsidR="009735DC" w:rsidRPr="00503874" w:rsidRDefault="009735DC" w:rsidP="00695FE6">
      <w:pPr>
        <w:spacing w:after="0" w:line="240" w:lineRule="auto"/>
        <w:ind w:left="2160" w:right="216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in Required Information</w:t>
      </w:r>
      <w:r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Kept by a Firearms Dealer</w:t>
      </w:r>
    </w:p>
    <w:p w:rsidR="009735DC" w:rsidRPr="00503874" w:rsidRDefault="009735DC" w:rsidP="009735D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924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(A)</w:t>
      </w:r>
    </w:p>
    <w:p w:rsidR="009735DC" w:rsidRPr="00503874" w:rsidRDefault="009735DC" w:rsidP="009735DC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735DC" w:rsidRPr="00503874" w:rsidRDefault="009735DC" w:rsidP="009735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make a false statement in a record that Federal law requires a licensed firearms dealer to keep.</w:t>
      </w:r>
    </w:p>
    <w:p w:rsidR="009735DC" w:rsidRPr="00503874" w:rsidRDefault="009735DC" w:rsidP="009735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Federal law requires a licensed firearms dealer to maintain [record’s name].</w:t>
      </w:r>
    </w:p>
    <w:p w:rsidR="009735DC" w:rsidRPr="00503874" w:rsidRDefault="009735DC" w:rsidP="009735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735DC" w:rsidRPr="00503874" w:rsidRDefault="009735DC" w:rsidP="009735DC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made a false statement or representation in the [record’s name];</w:t>
      </w:r>
    </w:p>
    <w:p w:rsidR="009735DC" w:rsidRPr="00503874" w:rsidRDefault="009735DC" w:rsidP="009735D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735DC" w:rsidRPr="00503874" w:rsidRDefault="009735DC" w:rsidP="009735D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to a federally licensed firearms dealer; and</w:t>
      </w:r>
    </w:p>
    <w:p w:rsidR="009735DC" w:rsidRPr="00503874" w:rsidRDefault="009735DC" w:rsidP="009735D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735DC" w:rsidRPr="00503874" w:rsidRDefault="009735DC" w:rsidP="009735D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statement or representation was false.</w:t>
      </w:r>
    </w:p>
    <w:p w:rsidR="009735DC" w:rsidRPr="00503874" w:rsidRDefault="009735DC" w:rsidP="009735D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9735DC" w:rsidRDefault="009735DC" w:rsidP="009735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entry in a record is “false” if it was untrue when made and the perso</w:t>
      </w:r>
      <w:r>
        <w:rPr>
          <w:rFonts w:ascii="Times New Roman" w:eastAsia="Arial" w:hAnsi="Times New Roman"/>
          <w:sz w:val="28"/>
          <w:szCs w:val="28"/>
        </w:rPr>
        <w:t>n making it knew it was untrue.</w:t>
      </w:r>
      <w:bookmarkEnd w:id="0"/>
    </w:p>
    <w:sectPr w:rsidR="00725167" w:rsidRPr="009735DC" w:rsidSect="00695FE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70D" w:rsidRDefault="00A3670D" w:rsidP="00A3670D">
      <w:pPr>
        <w:spacing w:after="0" w:line="240" w:lineRule="auto"/>
      </w:pPr>
      <w:r>
        <w:separator/>
      </w:r>
    </w:p>
  </w:endnote>
  <w:endnote w:type="continuationSeparator" w:id="0">
    <w:p w:rsidR="00A3670D" w:rsidRDefault="00A3670D" w:rsidP="00A36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70D" w:rsidRDefault="00A3670D" w:rsidP="00A3670D">
      <w:pPr>
        <w:spacing w:after="0" w:line="240" w:lineRule="auto"/>
      </w:pPr>
      <w:r>
        <w:separator/>
      </w:r>
    </w:p>
  </w:footnote>
  <w:footnote w:type="continuationSeparator" w:id="0">
    <w:p w:rsidR="00A3670D" w:rsidRDefault="00A3670D" w:rsidP="00A36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063FC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95FE6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735DC"/>
    <w:rsid w:val="009A2D54"/>
    <w:rsid w:val="009D34C3"/>
    <w:rsid w:val="009D6389"/>
    <w:rsid w:val="009F22BD"/>
    <w:rsid w:val="00A3670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70D"/>
  </w:style>
  <w:style w:type="paragraph" w:styleId="Footer">
    <w:name w:val="footer"/>
    <w:basedOn w:val="Normal"/>
    <w:link w:val="FooterChar"/>
    <w:uiPriority w:val="99"/>
    <w:unhideWhenUsed/>
    <w:rsid w:val="00A3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7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70D"/>
  </w:style>
  <w:style w:type="paragraph" w:styleId="Footer">
    <w:name w:val="footer"/>
    <w:basedOn w:val="Normal"/>
    <w:link w:val="FooterChar"/>
    <w:uiPriority w:val="99"/>
    <w:unhideWhenUsed/>
    <w:rsid w:val="00A36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2014-03-31T22:58:00Z</dcterms:created>
  <dcterms:modified xsi:type="dcterms:W3CDTF">2014-06-18T19:49:00Z</dcterms:modified>
</cp:coreProperties>
</file>