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BCA" w:rsidRPr="00503874" w:rsidRDefault="001A7BCA" w:rsidP="001A7BC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w:t>
      </w:r>
    </w:p>
    <w:p w:rsidR="001A7BCA" w:rsidRPr="00503874" w:rsidRDefault="001A7BCA" w:rsidP="001A7BC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Embezzlement of a Bankruptcy Estate</w:t>
      </w:r>
    </w:p>
    <w:p w:rsidR="001A7BCA" w:rsidRPr="00503874" w:rsidRDefault="001A7BCA" w:rsidP="001A7BCA">
      <w:pPr>
        <w:spacing w:after="0" w:line="240" w:lineRule="auto"/>
        <w:jc w:val="center"/>
        <w:rPr>
          <w:rFonts w:ascii="Times New Roman" w:eastAsia="Arial" w:hAnsi="Times New Roman" w:cs="Times New Roman"/>
          <w:b/>
          <w:sz w:val="28"/>
          <w:szCs w:val="26"/>
        </w:rPr>
      </w:pPr>
      <w:r w:rsidRPr="00503874">
        <w:rPr>
          <w:rFonts w:ascii="Times New Roman" w:eastAsia="Arial" w:hAnsi="Times New Roman"/>
          <w:b/>
          <w:sz w:val="28"/>
          <w:szCs w:val="28"/>
        </w:rPr>
        <w:t xml:space="preserve">18 U.S.C. </w:t>
      </w:r>
      <w:r w:rsidRPr="00503874">
        <w:rPr>
          <w:rFonts w:ascii="Times New Roman" w:eastAsia="Arial" w:hAnsi="Times New Roman" w:cs="Times New Roman"/>
          <w:b/>
          <w:sz w:val="28"/>
          <w:szCs w:val="26"/>
        </w:rPr>
        <w:t>§ 153</w:t>
      </w:r>
    </w:p>
    <w:p w:rsidR="001A7BCA" w:rsidRPr="00503874" w:rsidRDefault="001A7BCA" w:rsidP="001A7BCA">
      <w:pPr>
        <w:spacing w:after="0" w:line="240" w:lineRule="auto"/>
        <w:jc w:val="both"/>
        <w:rPr>
          <w:rFonts w:ascii="Times New Roman" w:eastAsia="Arial" w:hAnsi="Times New Roman"/>
          <w:sz w:val="28"/>
          <w:szCs w:val="28"/>
        </w:rPr>
      </w:pP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the trustee or custodian of a bankruptcy estate to knowingly and fraudulently embezzle or appropriate any property belonging to the bankruptcy estate.</w:t>
      </w: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A7BCA" w:rsidRPr="00503874" w:rsidRDefault="001A7BCA" w:rsidP="001A7BCA">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on or about the date charged a bankruptcy case docketed as Case Number __________ was pending in the United States Bankruptcy Court for ________ District of _________, and _______________ [doing business as] was the Debtor;</w:t>
      </w:r>
    </w:p>
    <w:p w:rsidR="001A7BCA" w:rsidRPr="00503874" w:rsidRDefault="001A7BCA" w:rsidP="001A7BCA">
      <w:pPr>
        <w:spacing w:after="0" w:line="240" w:lineRule="auto"/>
        <w:ind w:left="1109" w:right="720" w:hanging="389"/>
        <w:jc w:val="both"/>
        <w:rPr>
          <w:rFonts w:ascii="Times New Roman" w:eastAsia="Arial" w:hAnsi="Times New Roman"/>
          <w:sz w:val="28"/>
          <w:szCs w:val="28"/>
        </w:rPr>
      </w:pPr>
    </w:p>
    <w:p w:rsidR="001A7BCA" w:rsidRPr="00503874" w:rsidRDefault="001A7BCA" w:rsidP="001A7BCA">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property or interest described in the indictment was part of the bankruptcy estate of the Debtor;</w:t>
      </w:r>
    </w:p>
    <w:p w:rsidR="001A7BCA" w:rsidRPr="00503874" w:rsidRDefault="001A7BCA" w:rsidP="001A7BCA">
      <w:pPr>
        <w:spacing w:after="0" w:line="240" w:lineRule="auto"/>
        <w:ind w:left="1109" w:right="720" w:hanging="389"/>
        <w:jc w:val="both"/>
        <w:rPr>
          <w:rFonts w:ascii="Times New Roman" w:eastAsia="Arial" w:hAnsi="Times New Roman"/>
          <w:sz w:val="28"/>
          <w:szCs w:val="28"/>
        </w:rPr>
      </w:pPr>
    </w:p>
    <w:p w:rsidR="001A7BCA" w:rsidRPr="00503874" w:rsidRDefault="001A7BCA" w:rsidP="001A7BCA">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had access to the property as a trustee or custodian of the bankruptcy estate; and</w:t>
      </w:r>
    </w:p>
    <w:p w:rsidR="001A7BCA" w:rsidRPr="00503874" w:rsidRDefault="001A7BCA" w:rsidP="001A7BCA">
      <w:pPr>
        <w:spacing w:after="0" w:line="240" w:lineRule="auto"/>
        <w:ind w:left="1109" w:right="720" w:hanging="389"/>
        <w:jc w:val="both"/>
        <w:rPr>
          <w:rFonts w:ascii="Times New Roman" w:eastAsia="Arial" w:hAnsi="Times New Roman"/>
          <w:sz w:val="28"/>
          <w:szCs w:val="28"/>
        </w:rPr>
      </w:pPr>
    </w:p>
    <w:p w:rsidR="001A7BCA" w:rsidRPr="00503874" w:rsidRDefault="001A7BCA" w:rsidP="001A7BCA">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and fraudulently embezzled, spent, transferred, or appropriated to the Defendant’s own use property belonging to the bankruptcy estate.</w:t>
      </w:r>
    </w:p>
    <w:p w:rsidR="001A7BCA" w:rsidRPr="00503874" w:rsidRDefault="001A7BCA" w:rsidP="001A7BCA">
      <w:pPr>
        <w:spacing w:after="0" w:line="240" w:lineRule="auto"/>
        <w:ind w:left="720" w:right="720" w:hanging="4"/>
        <w:jc w:val="both"/>
        <w:rPr>
          <w:rFonts w:ascii="Times New Roman" w:eastAsia="Arial" w:hAnsi="Times New Roman"/>
          <w:sz w:val="28"/>
          <w:szCs w:val="28"/>
        </w:rPr>
      </w:pP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“Debtor” is a person or corporation that’s the subject of a Federal bankruptcy case.</w:t>
      </w: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When a debtor files a voluntary petition for bankruptcy, the bankruptcy estate is created. Among other things, it includes all the property owned by the Debtor and the Debtor’s claims on or rights to other property, no matter where the property is or who possessed it when the bankruptcy case began.</w:t>
      </w: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Bankruptcy Court for the __________ has the authority and power to appoint a custodian or trustee to administer the bankruptcy estate of a Debtor. The custodian or trustee is responsible for the control of all the property belonging to the bankruptcy estate.</w:t>
      </w: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charge in the indictment is the knowing and fraudulent embezzlement or appropriation of property belonging to the Debtor’s estate.</w:t>
      </w:r>
    </w:p>
    <w:p w:rsidR="001A7BCA" w:rsidRPr="00503874"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“Fraudulent” means to knowingly deceive or mislead someone, usually for personal gain.</w:t>
      </w:r>
    </w:p>
    <w:p w:rsidR="00725167" w:rsidRPr="001A7BCA" w:rsidRDefault="001A7BCA" w:rsidP="001A7B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“embezzle” or “appropriate” means to wrongfully take someone’s property and spend it, transfer it, convert it to personal use, or co</w:t>
      </w:r>
      <w:r>
        <w:rPr>
          <w:rFonts w:ascii="Times New Roman" w:eastAsia="Arial" w:hAnsi="Times New Roman"/>
          <w:sz w:val="28"/>
          <w:szCs w:val="28"/>
        </w:rPr>
        <w:t>nvert it to someone else’s use.</w:t>
      </w:r>
      <w:bookmarkEnd w:id="0"/>
    </w:p>
    <w:sectPr w:rsidR="00725167" w:rsidRPr="001A7BCA" w:rsidSect="00C8473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E0A" w:rsidRDefault="00146E0A" w:rsidP="00146E0A">
      <w:pPr>
        <w:spacing w:after="0" w:line="240" w:lineRule="auto"/>
      </w:pPr>
      <w:r>
        <w:separator/>
      </w:r>
    </w:p>
  </w:endnote>
  <w:endnote w:type="continuationSeparator" w:id="0">
    <w:p w:rsidR="00146E0A" w:rsidRDefault="00146E0A" w:rsidP="00146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E0A" w:rsidRDefault="00146E0A" w:rsidP="00146E0A">
      <w:pPr>
        <w:spacing w:after="0" w:line="240" w:lineRule="auto"/>
      </w:pPr>
      <w:r>
        <w:separator/>
      </w:r>
    </w:p>
  </w:footnote>
  <w:footnote w:type="continuationSeparator" w:id="0">
    <w:p w:rsidR="00146E0A" w:rsidRDefault="00146E0A" w:rsidP="00146E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0D1564"/>
    <w:rsid w:val="00124866"/>
    <w:rsid w:val="00146E0A"/>
    <w:rsid w:val="001766ED"/>
    <w:rsid w:val="00196D06"/>
    <w:rsid w:val="001A7BCA"/>
    <w:rsid w:val="0023331F"/>
    <w:rsid w:val="002949DE"/>
    <w:rsid w:val="00316759"/>
    <w:rsid w:val="003269E0"/>
    <w:rsid w:val="003B084A"/>
    <w:rsid w:val="0044104D"/>
    <w:rsid w:val="00443451"/>
    <w:rsid w:val="004766C7"/>
    <w:rsid w:val="004D306C"/>
    <w:rsid w:val="00504E80"/>
    <w:rsid w:val="00563316"/>
    <w:rsid w:val="005745FE"/>
    <w:rsid w:val="005A1944"/>
    <w:rsid w:val="005A273E"/>
    <w:rsid w:val="00613601"/>
    <w:rsid w:val="006C622A"/>
    <w:rsid w:val="006E3583"/>
    <w:rsid w:val="006F519D"/>
    <w:rsid w:val="00725167"/>
    <w:rsid w:val="00732434"/>
    <w:rsid w:val="00737B20"/>
    <w:rsid w:val="00786F50"/>
    <w:rsid w:val="007A709E"/>
    <w:rsid w:val="007B23A4"/>
    <w:rsid w:val="007D489E"/>
    <w:rsid w:val="008154EA"/>
    <w:rsid w:val="0081575C"/>
    <w:rsid w:val="008726B6"/>
    <w:rsid w:val="00892057"/>
    <w:rsid w:val="008E3322"/>
    <w:rsid w:val="00917BF9"/>
    <w:rsid w:val="009D6389"/>
    <w:rsid w:val="00A72636"/>
    <w:rsid w:val="00A76BCD"/>
    <w:rsid w:val="00AD0C96"/>
    <w:rsid w:val="00AD47C0"/>
    <w:rsid w:val="00AE728E"/>
    <w:rsid w:val="00B00A13"/>
    <w:rsid w:val="00BF48B6"/>
    <w:rsid w:val="00C65CA3"/>
    <w:rsid w:val="00C67B4C"/>
    <w:rsid w:val="00C80256"/>
    <w:rsid w:val="00C81EB6"/>
    <w:rsid w:val="00C84737"/>
    <w:rsid w:val="00CB15F1"/>
    <w:rsid w:val="00CB5193"/>
    <w:rsid w:val="00D841D4"/>
    <w:rsid w:val="00DC18AE"/>
    <w:rsid w:val="00DC59BD"/>
    <w:rsid w:val="00E13812"/>
    <w:rsid w:val="00E27664"/>
    <w:rsid w:val="00F54061"/>
    <w:rsid w:val="00F77A7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46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E0A"/>
  </w:style>
  <w:style w:type="paragraph" w:styleId="Footer">
    <w:name w:val="footer"/>
    <w:basedOn w:val="Normal"/>
    <w:link w:val="FooterChar"/>
    <w:uiPriority w:val="99"/>
    <w:unhideWhenUsed/>
    <w:rsid w:val="00146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E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46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E0A"/>
  </w:style>
  <w:style w:type="paragraph" w:styleId="Footer">
    <w:name w:val="footer"/>
    <w:basedOn w:val="Normal"/>
    <w:link w:val="FooterChar"/>
    <w:uiPriority w:val="99"/>
    <w:unhideWhenUsed/>
    <w:rsid w:val="00146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1819</Characters>
  <Application>Microsoft Office Word</Application>
  <DocSecurity>0</DocSecurity>
  <Lines>15</Lines>
  <Paragraphs>4</Paragraphs>
  <ScaleCrop>false</ScaleCrop>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2014-03-31T23:23:00Z</dcterms:created>
  <dcterms:modified xsi:type="dcterms:W3CDTF">2014-06-19T15:23:00Z</dcterms:modified>
</cp:coreProperties>
</file>