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A4" w:rsidRPr="00503874" w:rsidRDefault="00BD01A4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BD01A4" w:rsidRPr="00503874" w:rsidRDefault="00BD01A4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201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0" w:author="Author" w:original="(a)"/>
        </w:fldChar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1" w:author="Author" w:original="(1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and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2" w:author="Author" w:original="(b)"/>
        </w:fldChar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3" w:author="Author" w:original="(2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provide:</w:t>
      </w:r>
    </w:p>
    <w:p w:rsidR="00BD01A4" w:rsidRPr="00503874" w:rsidRDefault="00BD01A4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§201. Bribery of public officials</w:t>
      </w: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4" w:author="Author" w:original="(a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For the purpose of this section - -</w:t>
      </w: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1724D1" w:rsidP="00BD01A4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>
          <w:numberingChange w:id="5" w:author="Author" w:original="(1)"/>
        </w:fldChar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="00BD01A4" w:rsidRPr="00503874">
        <w:rPr>
          <w:rFonts w:ascii="Times New Roman" w:eastAsia="Arial" w:hAnsi="Times New Roman"/>
          <w:sz w:val="26"/>
          <w:szCs w:val="26"/>
        </w:rPr>
        <w:t>the term “public official” means… an officer or employee or person acting for or on behalf of the United States, or any department, agency or branch of Government thereof…;</w:t>
      </w: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ind w:left="360" w:right="360"/>
        <w:jc w:val="center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*  *  *  *  *</w:t>
      </w: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6" w:author="Author" w:original="(b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Whoever - -</w:t>
      </w: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7" w:author="Author" w:original="(2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being a public official or person selected to be a public official, directly or indirectly, corruptly demands, seeks, receives, accepts, or agrees to receive or accept anything of value personally or for any other person or entity, in return for:</w:t>
      </w:r>
    </w:p>
    <w:p w:rsidR="00BD01A4" w:rsidRPr="00503874" w:rsidRDefault="00BD01A4" w:rsidP="00BD01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(A) being influenced in the performance of any official act;</w:t>
      </w:r>
    </w:p>
    <w:p w:rsidR="00BD01A4" w:rsidRPr="00503874" w:rsidRDefault="00BD01A4" w:rsidP="00BD01A4">
      <w:pPr>
        <w:spacing w:after="0" w:line="240" w:lineRule="auto"/>
        <w:ind w:left="108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(B) being influenced to commit or aid in committing, or to collude in, or allow, any fraud, or make opportunity for the commission of any fraud, on the United States; or</w:t>
      </w:r>
    </w:p>
    <w:p w:rsidR="00BD01A4" w:rsidRPr="00503874" w:rsidRDefault="00BD01A4" w:rsidP="00BD01A4">
      <w:pPr>
        <w:spacing w:after="0" w:line="240" w:lineRule="auto"/>
        <w:ind w:left="108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Pr="00503874" w:rsidRDefault="00BD01A4" w:rsidP="00BD01A4">
      <w:pPr>
        <w:spacing w:after="0" w:line="240" w:lineRule="auto"/>
        <w:ind w:left="108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(C) being induced to do or omit to do any act in violation of the official duty of such official or person [shall be guilty of an offense against the United States</w:t>
      </w:r>
      <w:bookmarkStart w:id="8" w:name="_GoBack"/>
      <w:bookmarkEnd w:id="8"/>
      <w:r w:rsidRPr="00503874">
        <w:rPr>
          <w:rFonts w:ascii="Times New Roman" w:eastAsia="Arial" w:hAnsi="Times New Roman"/>
          <w:sz w:val="26"/>
          <w:szCs w:val="26"/>
        </w:rPr>
        <w:t>].</w:t>
      </w:r>
    </w:p>
    <w:p w:rsidR="00BD01A4" w:rsidRPr="00503874" w:rsidRDefault="00BD01A4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D01A4" w:rsidRDefault="00BD01A4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For a definition of “fraud on the United States” </w:t>
      </w:r>
      <w:r w:rsidRPr="0041732A">
        <w:rPr>
          <w:rFonts w:ascii="Times New Roman" w:eastAsia="Arial" w:hAnsi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/>
          <w:sz w:val="26"/>
          <w:szCs w:val="26"/>
        </w:rPr>
        <w:t xml:space="preserve"> the Annotations and Comments to Offense Instruction 13.6, </w:t>
      </w:r>
      <w:r w:rsidRPr="0041732A">
        <w:rPr>
          <w:rFonts w:ascii="Times New Roman" w:eastAsia="Arial" w:hAnsi="Times New Roman"/>
          <w:i/>
          <w:sz w:val="26"/>
          <w:szCs w:val="26"/>
        </w:rPr>
        <w:t>infra</w:t>
      </w:r>
      <w:r w:rsidRPr="00503874">
        <w:rPr>
          <w:rFonts w:ascii="Times New Roman" w:eastAsia="Arial" w:hAnsi="Times New Roman"/>
          <w:sz w:val="26"/>
          <w:szCs w:val="26"/>
        </w:rPr>
        <w:t>.</w:t>
      </w:r>
    </w:p>
    <w:p w:rsidR="005829D6" w:rsidRDefault="005829D6" w:rsidP="00BD01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829D6" w:rsidRPr="00503874" w:rsidRDefault="005829D6" w:rsidP="00BD01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The definition of “official act” is taken from </w:t>
      </w:r>
      <w:r w:rsidRPr="00776576">
        <w:rPr>
          <w:rFonts w:ascii="Times New Roman" w:eastAsia="Arial" w:hAnsi="Times New Roman" w:cs="Times New Roman"/>
          <w:i/>
          <w:sz w:val="26"/>
          <w:szCs w:val="26"/>
        </w:rPr>
        <w:t>McDonnell v. United States</w:t>
      </w:r>
      <w:r>
        <w:rPr>
          <w:rFonts w:ascii="Times New Roman" w:eastAsia="Arial" w:hAnsi="Times New Roman" w:cs="Times New Roman"/>
          <w:sz w:val="26"/>
          <w:szCs w:val="26"/>
        </w:rPr>
        <w:t>, 136 S. Ct. 2355 (2016).  The precise wording of the instruction should be adjusted based on the official act at issue.</w:t>
      </w:r>
    </w:p>
    <w:p w:rsidR="00BD01A4" w:rsidRPr="00503874" w:rsidRDefault="00BD01A4" w:rsidP="00BD01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BD01A4" w:rsidRDefault="00BD01A4" w:rsidP="00BD01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Fifteen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15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9" w:author="Author" w:original="(15)"/>
        </w:fldChar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fine, which may be enhanced to three times the monetary value of the amount of the bribe. Thus, under the principle of </w:t>
      </w:r>
      <w:r w:rsidRPr="0041732A">
        <w:rPr>
          <w:rFonts w:ascii="Times New Roman" w:eastAsia="Arial" w:hAnsi="Times New Roman" w:cs="Times New Roman"/>
          <w:sz w:val="26"/>
          <w:szCs w:val="26"/>
          <w:u w:val="single"/>
        </w:rPr>
        <w:t>Apprendi</w:t>
      </w:r>
      <w:r w:rsidRPr="00503874">
        <w:rPr>
          <w:rFonts w:ascii="Times New Roman" w:eastAsia="Arial" w:hAnsi="Times New Roman" w:cs="Times New Roman"/>
          <w:sz w:val="26"/>
          <w:szCs w:val="26"/>
        </w:rPr>
        <w:t>, if the indictment alleges the amount of the bribe as a means of enhancing the maximum fine, the instruction should be modified to submit that issue to the jury. Consideration should also be given in such a case to the possible use of Special Instruction 10, Lesser Include</w:t>
      </w:r>
      <w:r>
        <w:rPr>
          <w:rFonts w:ascii="Times New Roman" w:eastAsia="Arial" w:hAnsi="Times New Roman" w:cs="Times New Roman"/>
          <w:sz w:val="26"/>
          <w:szCs w:val="26"/>
        </w:rPr>
        <w:t>d Offense.</w:t>
      </w:r>
    </w:p>
    <w:sectPr w:rsidR="00725167" w:rsidRPr="00BD0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00" w:rsidRDefault="000B2E00" w:rsidP="000B2E00">
      <w:pPr>
        <w:spacing w:after="0" w:line="240" w:lineRule="auto"/>
      </w:pPr>
      <w:r>
        <w:separator/>
      </w:r>
    </w:p>
  </w:endnote>
  <w:endnote w:type="continuationSeparator" w:id="0">
    <w:p w:rsidR="000B2E00" w:rsidRDefault="000B2E00" w:rsidP="000B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00" w:rsidRDefault="000B2E00" w:rsidP="000B2E00">
      <w:pPr>
        <w:spacing w:after="0" w:line="240" w:lineRule="auto"/>
      </w:pPr>
      <w:r>
        <w:separator/>
      </w:r>
    </w:p>
  </w:footnote>
  <w:footnote w:type="continuationSeparator" w:id="0">
    <w:p w:rsidR="000B2E00" w:rsidRDefault="000B2E00" w:rsidP="000B2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B2E00"/>
    <w:rsid w:val="000C32C1"/>
    <w:rsid w:val="00135397"/>
    <w:rsid w:val="00157747"/>
    <w:rsid w:val="001724D1"/>
    <w:rsid w:val="00194E82"/>
    <w:rsid w:val="001E5B53"/>
    <w:rsid w:val="00236275"/>
    <w:rsid w:val="00245EF2"/>
    <w:rsid w:val="002604B9"/>
    <w:rsid w:val="00291481"/>
    <w:rsid w:val="003067A0"/>
    <w:rsid w:val="0041732A"/>
    <w:rsid w:val="00476266"/>
    <w:rsid w:val="004C148A"/>
    <w:rsid w:val="00503A01"/>
    <w:rsid w:val="00511CE4"/>
    <w:rsid w:val="0056064A"/>
    <w:rsid w:val="005829D6"/>
    <w:rsid w:val="005C4DB9"/>
    <w:rsid w:val="00615301"/>
    <w:rsid w:val="006179FB"/>
    <w:rsid w:val="00632C46"/>
    <w:rsid w:val="00725167"/>
    <w:rsid w:val="00780FDD"/>
    <w:rsid w:val="00783A2A"/>
    <w:rsid w:val="0081575C"/>
    <w:rsid w:val="008B4118"/>
    <w:rsid w:val="008C025F"/>
    <w:rsid w:val="008E4BA2"/>
    <w:rsid w:val="009458BA"/>
    <w:rsid w:val="009745AC"/>
    <w:rsid w:val="009F5DAD"/>
    <w:rsid w:val="00A355FD"/>
    <w:rsid w:val="00A66EA6"/>
    <w:rsid w:val="00AA01A6"/>
    <w:rsid w:val="00AC24E2"/>
    <w:rsid w:val="00AE20D4"/>
    <w:rsid w:val="00AF2C77"/>
    <w:rsid w:val="00B85D99"/>
    <w:rsid w:val="00B930F5"/>
    <w:rsid w:val="00BA1F2B"/>
    <w:rsid w:val="00BB5A39"/>
    <w:rsid w:val="00BD01A4"/>
    <w:rsid w:val="00BE645C"/>
    <w:rsid w:val="00CC4195"/>
    <w:rsid w:val="00CD51F7"/>
    <w:rsid w:val="00CD734E"/>
    <w:rsid w:val="00CE7DC5"/>
    <w:rsid w:val="00CF4F9A"/>
    <w:rsid w:val="00D163A7"/>
    <w:rsid w:val="00D7262F"/>
    <w:rsid w:val="00DA00D9"/>
    <w:rsid w:val="00DC18AE"/>
    <w:rsid w:val="00DE7E97"/>
    <w:rsid w:val="00DE7F68"/>
    <w:rsid w:val="00E31401"/>
    <w:rsid w:val="00E419F1"/>
    <w:rsid w:val="00E42DFC"/>
    <w:rsid w:val="00E627E0"/>
    <w:rsid w:val="00E85563"/>
    <w:rsid w:val="00EB1384"/>
    <w:rsid w:val="00EB28EE"/>
    <w:rsid w:val="00F27B7F"/>
    <w:rsid w:val="00FA4737"/>
    <w:rsid w:val="00F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E00"/>
  </w:style>
  <w:style w:type="paragraph" w:styleId="Footer">
    <w:name w:val="footer"/>
    <w:basedOn w:val="Normal"/>
    <w:link w:val="FooterChar"/>
    <w:uiPriority w:val="99"/>
    <w:unhideWhenUsed/>
    <w:rsid w:val="000B2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E00"/>
  </w:style>
  <w:style w:type="paragraph" w:styleId="Footer">
    <w:name w:val="footer"/>
    <w:basedOn w:val="Normal"/>
    <w:link w:val="FooterChar"/>
    <w:uiPriority w:val="99"/>
    <w:unhideWhenUsed/>
    <w:rsid w:val="000B2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2016-12-13T19:11:00Z</dcterms:created>
  <dcterms:modified xsi:type="dcterms:W3CDTF">2016-12-13T20:20:00Z</dcterms:modified>
</cp:coreProperties>
</file>