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0E9" w:rsidRP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O50.2</w:t>
      </w:r>
    </w:p>
    <w:p w:rsidR="001E70E9" w:rsidRP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Mail Fraud:</w:t>
      </w:r>
    </w:p>
    <w:p w:rsidR="001E70E9" w:rsidRP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Depriving Another of an Intangible</w:t>
      </w:r>
    </w:p>
    <w:p w:rsidR="001E70E9" w:rsidRP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Right of Honest Services</w:t>
      </w:r>
    </w:p>
    <w:p w:rsidR="001E70E9" w:rsidRP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18 U.S.C. §§ [1341] and 1346</w:t>
      </w:r>
    </w:p>
    <w:p w:rsidR="001E70E9" w:rsidRDefault="001E70E9" w:rsidP="001E70E9">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Public Official/Public Employee</w:t>
      </w:r>
    </w:p>
    <w:p w:rsidR="001E70E9" w:rsidRPr="001E70E9" w:rsidRDefault="001E70E9" w:rsidP="001E70E9">
      <w:pPr>
        <w:spacing w:after="0" w:line="240" w:lineRule="auto"/>
        <w:jc w:val="center"/>
        <w:rPr>
          <w:rFonts w:ascii="Times New Roman" w:eastAsia="Times New Roman" w:hAnsi="Times New Roman" w:cs="Times New Roman"/>
          <w:b/>
          <w:sz w:val="28"/>
          <w:szCs w:val="28"/>
        </w:rPr>
      </w:pP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ral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Uni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al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carry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gh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ho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can</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lt</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f</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 xml:space="preserve">wing </w:t>
      </w:r>
      <w:r>
        <w:rPr>
          <w:rFonts w:ascii="Times New Roman" w:eastAsia="Times New Roman" w:hAnsi="Times New Roman" w:cs="Times New Roman"/>
          <w:sz w:val="28"/>
          <w:szCs w:val="28"/>
        </w:rPr>
        <w:t>fac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are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p>
    <w:p w:rsidR="001E70E9" w:rsidRDefault="001E70E9" w:rsidP="00FC2BE8">
      <w:pPr>
        <w:spacing w:after="0"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1</w:t>
      </w:r>
      <w:r>
        <w:rPr>
          <w:rFonts w:ascii="Times New Roman" w:eastAsia="Times New Roman" w:hAnsi="Times New Roman" w:cs="Times New Roman"/>
          <w:sz w:val="28"/>
          <w:szCs w:val="28"/>
        </w:rPr>
        <w:t xml:space="preserve">)   </w:t>
      </w:r>
      <w:r w:rsidR="00FC2BE8">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no</w:t>
      </w:r>
      <w:r>
        <w:rPr>
          <w:rFonts w:ascii="Times New Roman" w:eastAsia="Times New Roman" w:hAnsi="Times New Roman" w:cs="Times New Roman"/>
          <w:spacing w:val="-4"/>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 xml:space="preserve">to </w:t>
      </w:r>
      <w:r>
        <w:rPr>
          <w:rFonts w:ascii="Times New Roman" w:eastAsia="Times New Roman" w:hAnsi="Times New Roman" w:cs="Times New Roman"/>
          <w:sz w:val="28"/>
          <w:szCs w:val="28"/>
        </w:rPr>
        <w:t>fra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he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ib</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ki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rsidR="001E70E9" w:rsidRDefault="001E70E9" w:rsidP="001E70E9">
      <w:pPr>
        <w:spacing w:before="9" w:after="0" w:line="280" w:lineRule="exact"/>
        <w:rPr>
          <w:sz w:val="28"/>
          <w:szCs w:val="28"/>
        </w:rPr>
      </w:pPr>
    </w:p>
    <w:p w:rsidR="001E70E9" w:rsidRPr="00FC2BE8" w:rsidRDefault="001E70E9" w:rsidP="00FC2BE8">
      <w:pPr>
        <w:spacing w:after="0" w:line="240" w:lineRule="auto"/>
        <w:ind w:left="1440" w:right="720" w:hanging="720"/>
        <w:jc w:val="both"/>
        <w:rPr>
          <w:rFonts w:ascii="Times New Roman" w:eastAsia="Times New Roman" w:hAnsi="Times New Roman" w:cs="Times New Roman"/>
          <w:spacing w:val="1"/>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2</w:t>
      </w:r>
      <w:r>
        <w:rPr>
          <w:rFonts w:ascii="Times New Roman" w:eastAsia="Times New Roman" w:hAnsi="Times New Roman" w:cs="Times New Roman"/>
          <w:sz w:val="28"/>
          <w:szCs w:val="28"/>
        </w:rPr>
        <w:t xml:space="preserve">)   </w:t>
      </w:r>
      <w:r w:rsidR="00FC2BE8">
        <w:rPr>
          <w:rFonts w:ascii="Times New Roman" w:eastAsia="Times New Roman" w:hAnsi="Times New Roman" w:cs="Times New Roman"/>
          <w:sz w:val="28"/>
          <w:szCs w:val="28"/>
        </w:rPr>
        <w:t xml:space="preserve"> </w:t>
      </w:r>
      <w:proofErr w:type="gramStart"/>
      <w:r w:rsidR="00FC2BE8">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e</w:t>
      </w:r>
      <w:proofErr w:type="gramEnd"/>
      <w:r w:rsidRPr="00FC2BE8">
        <w:rPr>
          <w:rFonts w:ascii="Times New Roman" w:eastAsia="Times New Roman" w:hAnsi="Times New Roman" w:cs="Times New Roman"/>
          <w:spacing w:val="1"/>
          <w:sz w:val="28"/>
          <w:szCs w:val="28"/>
        </w:rPr>
        <w:t xml:space="preserve"> Defen</w:t>
      </w:r>
      <w:r>
        <w:rPr>
          <w:rFonts w:ascii="Times New Roman" w:eastAsia="Times New Roman" w:hAnsi="Times New Roman" w:cs="Times New Roman"/>
          <w:spacing w:val="1"/>
          <w:sz w:val="28"/>
          <w:szCs w:val="28"/>
        </w:rPr>
        <w:t>d</w:t>
      </w:r>
      <w:r w:rsidRPr="00FC2BE8">
        <w:rPr>
          <w:rFonts w:ascii="Times New Roman" w:eastAsia="Times New Roman" w:hAnsi="Times New Roman" w:cs="Times New Roman"/>
          <w:spacing w:val="1"/>
          <w:sz w:val="28"/>
          <w:szCs w:val="28"/>
        </w:rPr>
        <w:t>ant d</w:t>
      </w:r>
      <w:r>
        <w:rPr>
          <w:rFonts w:ascii="Times New Roman" w:eastAsia="Times New Roman" w:hAnsi="Times New Roman" w:cs="Times New Roman"/>
          <w:spacing w:val="1"/>
          <w:sz w:val="28"/>
          <w:szCs w:val="28"/>
        </w:rPr>
        <w:t>i</w:t>
      </w:r>
      <w:r w:rsidRPr="00FC2BE8">
        <w:rPr>
          <w:rFonts w:ascii="Times New Roman" w:eastAsia="Times New Roman" w:hAnsi="Times New Roman" w:cs="Times New Roman"/>
          <w:spacing w:val="1"/>
          <w:sz w:val="28"/>
          <w:szCs w:val="28"/>
        </w:rPr>
        <w:t>d so w</w:t>
      </w:r>
      <w:r>
        <w:rPr>
          <w:rFonts w:ascii="Times New Roman" w:eastAsia="Times New Roman" w:hAnsi="Times New Roman" w:cs="Times New Roman"/>
          <w:spacing w:val="1"/>
          <w:sz w:val="28"/>
          <w:szCs w:val="28"/>
        </w:rPr>
        <w:t>i</w:t>
      </w:r>
      <w:r w:rsidRPr="00FC2BE8">
        <w:rPr>
          <w:rFonts w:ascii="Times New Roman" w:eastAsia="Times New Roman" w:hAnsi="Times New Roman" w:cs="Times New Roman"/>
          <w:spacing w:val="1"/>
          <w:sz w:val="28"/>
          <w:szCs w:val="28"/>
        </w:rPr>
        <w:t>th an i</w:t>
      </w:r>
      <w:r>
        <w:rPr>
          <w:rFonts w:ascii="Times New Roman" w:eastAsia="Times New Roman" w:hAnsi="Times New Roman" w:cs="Times New Roman"/>
          <w:spacing w:val="1"/>
          <w:sz w:val="28"/>
          <w:szCs w:val="28"/>
        </w:rPr>
        <w:t>nt</w:t>
      </w:r>
      <w:r w:rsidRPr="00FC2BE8">
        <w:rPr>
          <w:rFonts w:ascii="Times New Roman" w:eastAsia="Times New Roman" w:hAnsi="Times New Roman" w:cs="Times New Roman"/>
          <w:spacing w:val="1"/>
          <w:sz w:val="28"/>
          <w:szCs w:val="28"/>
        </w:rPr>
        <w:t>ent to defraud t</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 xml:space="preserve">e </w:t>
      </w:r>
      <w:r>
        <w:rPr>
          <w:rFonts w:ascii="Times New Roman" w:eastAsia="Times New Roman" w:hAnsi="Times New Roman" w:cs="Times New Roman"/>
          <w:spacing w:val="1"/>
          <w:sz w:val="28"/>
          <w:szCs w:val="28"/>
        </w:rPr>
        <w:t>p</w:t>
      </w:r>
      <w:r w:rsidRPr="00FC2BE8">
        <w:rPr>
          <w:rFonts w:ascii="Times New Roman" w:eastAsia="Times New Roman" w:hAnsi="Times New Roman" w:cs="Times New Roman"/>
          <w:spacing w:val="1"/>
          <w:sz w:val="28"/>
          <w:szCs w:val="28"/>
        </w:rPr>
        <w:t>ub</w:t>
      </w:r>
      <w:r>
        <w:rPr>
          <w:rFonts w:ascii="Times New Roman" w:eastAsia="Times New Roman" w:hAnsi="Times New Roman" w:cs="Times New Roman"/>
          <w:spacing w:val="1"/>
          <w:sz w:val="28"/>
          <w:szCs w:val="28"/>
        </w:rPr>
        <w:t>li</w:t>
      </w:r>
      <w:r w:rsidRPr="00FC2BE8">
        <w:rPr>
          <w:rFonts w:ascii="Times New Roman" w:eastAsia="Times New Roman" w:hAnsi="Times New Roman" w:cs="Times New Roman"/>
          <w:spacing w:val="1"/>
          <w:sz w:val="28"/>
          <w:szCs w:val="28"/>
        </w:rPr>
        <w:t xml:space="preserve">c </w:t>
      </w:r>
      <w:r>
        <w:rPr>
          <w:rFonts w:ascii="Times New Roman" w:eastAsia="Times New Roman" w:hAnsi="Times New Roman" w:cs="Times New Roman"/>
          <w:spacing w:val="1"/>
          <w:sz w:val="28"/>
          <w:szCs w:val="28"/>
        </w:rPr>
        <w:t>o</w:t>
      </w:r>
      <w:r w:rsidRPr="00FC2BE8">
        <w:rPr>
          <w:rFonts w:ascii="Times New Roman" w:eastAsia="Times New Roman" w:hAnsi="Times New Roman" w:cs="Times New Roman"/>
          <w:spacing w:val="1"/>
          <w:sz w:val="28"/>
          <w:szCs w:val="28"/>
        </w:rPr>
        <w:t xml:space="preserve">f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he ri</w:t>
      </w:r>
      <w:r>
        <w:rPr>
          <w:rFonts w:ascii="Times New Roman" w:eastAsia="Times New Roman" w:hAnsi="Times New Roman" w:cs="Times New Roman"/>
          <w:spacing w:val="1"/>
          <w:sz w:val="28"/>
          <w:szCs w:val="28"/>
        </w:rPr>
        <w:t>g</w:t>
      </w:r>
      <w:r w:rsidRPr="00FC2BE8">
        <w:rPr>
          <w:rFonts w:ascii="Times New Roman" w:eastAsia="Times New Roman" w:hAnsi="Times New Roman" w:cs="Times New Roman"/>
          <w:spacing w:val="1"/>
          <w:sz w:val="28"/>
          <w:szCs w:val="28"/>
        </w:rPr>
        <w:t xml:space="preserve">ht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 xml:space="preserve">o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he Defen</w:t>
      </w:r>
      <w:r>
        <w:rPr>
          <w:rFonts w:ascii="Times New Roman" w:eastAsia="Times New Roman" w:hAnsi="Times New Roman" w:cs="Times New Roman"/>
          <w:spacing w:val="1"/>
          <w:sz w:val="28"/>
          <w:szCs w:val="28"/>
        </w:rPr>
        <w:t>d</w:t>
      </w:r>
      <w:r w:rsidRPr="00FC2BE8">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nt</w:t>
      </w:r>
      <w:r w:rsidRPr="00FC2BE8">
        <w:rPr>
          <w:rFonts w:ascii="Times New Roman" w:eastAsia="Times New Roman" w:hAnsi="Times New Roman" w:cs="Times New Roman"/>
          <w:spacing w:val="1"/>
          <w:sz w:val="28"/>
          <w:szCs w:val="28"/>
        </w:rPr>
        <w:t xml:space="preserve">’s </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sidRPr="00FC2BE8">
        <w:rPr>
          <w:rFonts w:ascii="Times New Roman" w:eastAsia="Times New Roman" w:hAnsi="Times New Roman" w:cs="Times New Roman"/>
          <w:spacing w:val="1"/>
          <w:sz w:val="28"/>
          <w:szCs w:val="28"/>
        </w:rPr>
        <w:t>est</w:t>
      </w:r>
      <w:r>
        <w:rPr>
          <w:rFonts w:ascii="Times New Roman" w:eastAsia="Times New Roman" w:hAnsi="Times New Roman" w:cs="Times New Roman"/>
          <w:spacing w:val="1"/>
          <w:sz w:val="28"/>
          <w:szCs w:val="28"/>
        </w:rPr>
        <w:t xml:space="preserve"> </w:t>
      </w:r>
      <w:r w:rsidRPr="00FC2BE8">
        <w:rPr>
          <w:rFonts w:ascii="Times New Roman" w:eastAsia="Times New Roman" w:hAnsi="Times New Roman" w:cs="Times New Roman"/>
          <w:spacing w:val="1"/>
          <w:sz w:val="28"/>
          <w:szCs w:val="28"/>
        </w:rPr>
        <w:t>ser</w:t>
      </w:r>
      <w:r>
        <w:rPr>
          <w:rFonts w:ascii="Times New Roman" w:eastAsia="Times New Roman" w:hAnsi="Times New Roman" w:cs="Times New Roman"/>
          <w:spacing w:val="1"/>
          <w:sz w:val="28"/>
          <w:szCs w:val="28"/>
        </w:rPr>
        <w:t>vi</w:t>
      </w:r>
      <w:r w:rsidRPr="00FC2BE8">
        <w:rPr>
          <w:rFonts w:ascii="Times New Roman" w:eastAsia="Times New Roman" w:hAnsi="Times New Roman" w:cs="Times New Roman"/>
          <w:spacing w:val="1"/>
          <w:sz w:val="28"/>
          <w:szCs w:val="28"/>
        </w:rPr>
        <w:t>ces; and</w:t>
      </w:r>
    </w:p>
    <w:p w:rsidR="001E70E9" w:rsidRDefault="001E70E9" w:rsidP="001E70E9">
      <w:pPr>
        <w:spacing w:before="20" w:after="0" w:line="260" w:lineRule="exact"/>
        <w:rPr>
          <w:sz w:val="26"/>
          <w:szCs w:val="26"/>
        </w:rPr>
      </w:pPr>
    </w:p>
    <w:p w:rsidR="001E70E9" w:rsidRDefault="001E70E9" w:rsidP="00FC2BE8">
      <w:pPr>
        <w:spacing w:after="0"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4</w:t>
      </w:r>
      <w:r>
        <w:rPr>
          <w:rFonts w:ascii="Times New Roman" w:eastAsia="Times New Roman" w:hAnsi="Times New Roman" w:cs="Times New Roman"/>
          <w:sz w:val="28"/>
          <w:szCs w:val="28"/>
        </w:rPr>
        <w:t xml:space="preserve">)   </w:t>
      </w:r>
      <w:r w:rsidR="00FC2BE8">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4"/>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3"/>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3"/>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st</w:t>
      </w:r>
      <w:r>
        <w:rPr>
          <w:rFonts w:ascii="Times New Roman" w:eastAsia="Times New Roman" w:hAnsi="Times New Roman" w:cs="Times New Roman"/>
          <w:sz w:val="28"/>
          <w:szCs w:val="28"/>
        </w:rPr>
        <w:t>al</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3"/>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 xml:space="preserve">by </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by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wit</w:t>
      </w:r>
      <w:r>
        <w:rPr>
          <w:rFonts w:ascii="Times New Roman" w:eastAsia="Times New Roman" w:hAnsi="Times New Roman" w:cs="Times New Roman"/>
          <w:sz w:val="28"/>
          <w:szCs w:val="28"/>
        </w:rPr>
        <w:t>h</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in</w:t>
      </w:r>
      <w:r>
        <w:rPr>
          <w:rFonts w:ascii="Times New Roman" w:eastAsia="Times New Roman" w:hAnsi="Times New Roman" w:cs="Times New Roman"/>
          <w:sz w:val="28"/>
          <w:szCs w:val="28"/>
        </w:rPr>
        <w:t xml:space="preserve">g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 xml:space="preserve">to </w:t>
      </w:r>
      <w:r>
        <w:rPr>
          <w:rFonts w:ascii="Times New Roman" w:eastAsia="Times New Roman" w:hAnsi="Times New Roman" w:cs="Times New Roman"/>
          <w:sz w:val="28"/>
          <w:szCs w:val="28"/>
        </w:rPr>
        <w:t>carry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p>
    <w:p w:rsidR="001E70E9" w:rsidRDefault="001E70E9" w:rsidP="001E70E9">
      <w:pPr>
        <w:spacing w:before="3" w:after="0" w:line="280" w:lineRule="exact"/>
        <w:rPr>
          <w:sz w:val="28"/>
          <w:szCs w:val="28"/>
        </w:rPr>
      </w:pP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pl</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at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ate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es</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ack</w:t>
      </w:r>
      <w:r w:rsidR="00FC2BE8">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rsidR="00E664BC" w:rsidRPr="00E664BC" w:rsidRDefault="00E664BC" w:rsidP="00E664BC">
      <w:pPr>
        <w:spacing w:after="0" w:line="480" w:lineRule="auto"/>
        <w:ind w:firstLine="720"/>
        <w:jc w:val="both"/>
        <w:rPr>
          <w:rFonts w:ascii="Times New Roman" w:eastAsia="Times New Roman" w:hAnsi="Times New Roman" w:cs="Times New Roman"/>
          <w:sz w:val="28"/>
          <w:szCs w:val="28"/>
        </w:rPr>
      </w:pPr>
      <w:r w:rsidRPr="00E664BC">
        <w:rPr>
          <w:rFonts w:ascii="Times New Roman" w:eastAsia="Times New Roman" w:hAnsi="Times New Roman" w:cs="Times New Roman"/>
          <w:sz w:val="28"/>
          <w:szCs w:val="28"/>
        </w:rPr>
        <w:lastRenderedPageBreak/>
        <w:t>Public officials and public employees have a duty to the public to provide honest services.  If an [official] [employee] does something or makes a decision that serves the [official’s] [employee’s] personal interests by taking or soliciting a bribe or kickback, the official or employee defrauds the public of honest services, even if the public agency does not suffer any monetary loss.</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vo</w:t>
      </w:r>
      <w:r>
        <w:rPr>
          <w:rFonts w:ascii="Times New Roman" w:eastAsia="Times New Roman" w:hAnsi="Times New Roman" w:cs="Times New Roman"/>
          <w:spacing w:val="1"/>
          <w:sz w:val="28"/>
          <w:szCs w:val="28"/>
        </w:rPr>
        <w:t>lv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ng</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a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sidR="00DB1358">
        <w:rPr>
          <w:rFonts w:ascii="Times New Roman" w:eastAsia="Times New Roman" w:hAnsi="Times New Roman" w:cs="Times New Roman"/>
          <w:sz w:val="28"/>
          <w:szCs w:val="28"/>
        </w:rPr>
        <w:t xml:space="preserve"> an</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Br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ki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w:t>
      </w:r>
      <w:r w:rsidR="00DB1358">
        <w:rPr>
          <w:rFonts w:ascii="Times New Roman" w:eastAsia="Times New Roman" w:hAnsi="Times New Roman" w:cs="Times New Roman"/>
          <w:spacing w:val="-1"/>
          <w:sz w:val="28"/>
          <w:szCs w:val="28"/>
        </w:rPr>
        <w:t xml:space="preserve">an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lu</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 xml:space="preserve">ot </w:t>
      </w:r>
      <w:r>
        <w:rPr>
          <w:rFonts w:ascii="Times New Roman" w:eastAsia="Times New Roman" w:hAnsi="Times New Roman" w:cs="Times New Roman"/>
          <w:sz w:val="28"/>
          <w:szCs w:val="28"/>
        </w:rPr>
        <w:t>acc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 xml:space="preserve">t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f</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ee</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acc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 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ib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ng</w:t>
      </w:r>
      <w:r>
        <w:rPr>
          <w:rFonts w:ascii="Times New Roman" w:eastAsia="Times New Roman" w:hAnsi="Times New Roman" w:cs="Times New Roman"/>
          <w:sz w:val="28"/>
          <w:szCs w:val="28"/>
        </w:rPr>
        <w:t>e 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sidR="00DB1358">
        <w:rPr>
          <w:rFonts w:ascii="Times New Roman" w:eastAsia="Times New Roman" w:hAnsi="Times New Roman" w:cs="Times New Roman"/>
          <w:sz w:val="28"/>
          <w:szCs w:val="28"/>
        </w:rPr>
        <w:t xml:space="preserve">an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no</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proofErr w:type="spellEnd"/>
      <w:r>
        <w:rPr>
          <w:rFonts w:ascii="Times New Roman" w:eastAsia="Times New Roman" w:hAnsi="Times New Roman" w:cs="Times New Roman"/>
          <w:sz w:val="28"/>
          <w:szCs w:val="28"/>
        </w:rPr>
        <w:t xml:space="preserve"> ac</w:t>
      </w:r>
      <w:r>
        <w:rPr>
          <w:rFonts w:ascii="Times New Roman" w:eastAsia="Times New Roman" w:hAnsi="Times New Roman" w:cs="Times New Roman"/>
          <w:spacing w:val="1"/>
          <w:sz w:val="28"/>
          <w:szCs w:val="28"/>
        </w:rPr>
        <w:t>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1"/>
          <w:sz w:val="28"/>
          <w:szCs w:val="28"/>
        </w:rPr>
        <w:t>id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 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 xml:space="preserve">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e r</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q</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or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so.</w:t>
      </w:r>
    </w:p>
    <w:p w:rsidR="00DB1358" w:rsidRDefault="00DB1358" w:rsidP="00DB1358">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To qualify as an official act, the public official must have [made a decision or taken an action] [agreed to make a decision or take an action] on a question, matter, cause, suit, proceeding, or controversy. Further, the question, matter, cause, suit, proceeding, or controversy must involve the formal exercise of governmental power.  It must be similar in nature to a lawsuit before a court, a determination before an agency, or a hearing before a committee.  It must also be something </w:t>
      </w:r>
      <w:r>
        <w:rPr>
          <w:rFonts w:ascii="Times New Roman" w:eastAsia="Arial" w:hAnsi="Times New Roman"/>
          <w:sz w:val="28"/>
          <w:szCs w:val="28"/>
        </w:rPr>
        <w:lastRenderedPageBreak/>
        <w:t>specific which requires particular attention by a public official.</w:t>
      </w:r>
    </w:p>
    <w:p w:rsidR="00DB1358" w:rsidRDefault="00DB1358" w:rsidP="00DB1358">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The public official’s [decision or action] [agreement to make a decision or take an action] on that question, matter, cause, suit, proceeding, or controversy may include using [his/her] official position to exert pressure on another official to perform an official act, or to advise another official, knowing or intending that such advice will form the basis for an official act by another official.  But setting up a meeting, talking to another official, or organizing an event (or agreeing to do so) – without more – is not an official act.</w:t>
      </w:r>
    </w:p>
    <w:p w:rsidR="00DB1358" w:rsidRPr="00DB1358" w:rsidRDefault="00DB1358" w:rsidP="00DB1358">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[It is not necessary that the public official </w:t>
      </w:r>
      <w:r w:rsidRPr="00D10956">
        <w:rPr>
          <w:rFonts w:ascii="Times New Roman" w:eastAsia="Arial" w:hAnsi="Times New Roman"/>
          <w:i/>
          <w:sz w:val="28"/>
          <w:szCs w:val="28"/>
        </w:rPr>
        <w:t>actually</w:t>
      </w:r>
      <w:r>
        <w:rPr>
          <w:rFonts w:ascii="Times New Roman" w:eastAsia="Arial" w:hAnsi="Times New Roman"/>
          <w:sz w:val="28"/>
          <w:szCs w:val="28"/>
        </w:rPr>
        <w:t xml:space="preserve"> make a decision or take an action.  It is enough that [he/she] agrees to do so.  The agreement need not be explicit, and the public official need not specify the means [he/she] will use to perform [his/her] end of the bargain.  Nor must the public official in fact intend to perform the official act, so long as [he/she] agrees to do so.]</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sidRPr="00FC2BE8">
        <w:rPr>
          <w:rFonts w:ascii="Times New Roman" w:eastAsia="Times New Roman" w:hAnsi="Times New Roman" w:cs="Times New Roman"/>
          <w:sz w:val="28"/>
          <w:szCs w:val="28"/>
        </w:rPr>
        <w:t>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act</w:t>
      </w:r>
      <w:r w:rsidRPr="00FC2BE8">
        <w:rPr>
          <w:rFonts w:ascii="Times New Roman" w:eastAsia="Times New Roman" w:hAnsi="Times New Roman" w:cs="Times New Roman"/>
          <w:sz w:val="28"/>
          <w:szCs w:val="28"/>
        </w:rPr>
        <w:t xml:space="preserve"> wit</w:t>
      </w:r>
      <w:r>
        <w:rPr>
          <w:rFonts w:ascii="Times New Roman" w:eastAsia="Times New Roman" w:hAnsi="Times New Roman" w:cs="Times New Roman"/>
          <w:sz w:val="28"/>
          <w:szCs w:val="28"/>
        </w:rPr>
        <w:t>h</w:t>
      </w:r>
      <w:r w:rsidRPr="00FC2BE8">
        <w:rPr>
          <w:rFonts w:ascii="Times New Roman" w:eastAsia="Times New Roman" w:hAnsi="Times New Roman" w:cs="Times New Roman"/>
          <w:sz w:val="28"/>
          <w:szCs w:val="28"/>
        </w:rPr>
        <w:t xml:space="preserve"> “int</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t</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d</w:t>
      </w:r>
      <w:r>
        <w:rPr>
          <w:rFonts w:ascii="Times New Roman" w:eastAsia="Times New Roman" w:hAnsi="Times New Roman" w:cs="Times New Roman"/>
          <w:sz w:val="28"/>
          <w:szCs w:val="28"/>
        </w:rPr>
        <w:t>ef</w:t>
      </w:r>
      <w:r w:rsidRPr="00FC2BE8">
        <w:rPr>
          <w:rFonts w:ascii="Times New Roman" w:eastAsia="Times New Roman" w:hAnsi="Times New Roman" w:cs="Times New Roman"/>
          <w:sz w:val="28"/>
          <w:szCs w:val="28"/>
        </w:rPr>
        <w:t>raud</w:t>
      </w:r>
      <w:r>
        <w:rPr>
          <w:rFonts w:ascii="Times New Roman" w:eastAsia="Times New Roman" w:hAnsi="Times New Roman" w:cs="Times New Roman"/>
          <w:sz w:val="28"/>
          <w:szCs w:val="28"/>
        </w:rPr>
        <w:t>”</w:t>
      </w:r>
      <w:r w:rsidRPr="00FC2BE8">
        <w:rPr>
          <w:rFonts w:ascii="Times New Roman" w:eastAsia="Times New Roman" w:hAnsi="Times New Roman" w:cs="Times New Roman"/>
          <w:sz w:val="28"/>
          <w:szCs w:val="28"/>
        </w:rPr>
        <w:t xml:space="preserve"> m</w:t>
      </w:r>
      <w:r>
        <w:rPr>
          <w:rFonts w:ascii="Times New Roman" w:eastAsia="Times New Roman" w:hAnsi="Times New Roman" w:cs="Times New Roman"/>
          <w:sz w:val="28"/>
          <w:szCs w:val="28"/>
        </w:rPr>
        <w:t>ea</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s</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a</w:t>
      </w:r>
      <w:r>
        <w:rPr>
          <w:rFonts w:ascii="Times New Roman" w:eastAsia="Times New Roman" w:hAnsi="Times New Roman" w:cs="Times New Roman"/>
          <w:sz w:val="28"/>
          <w:szCs w:val="28"/>
        </w:rPr>
        <w:t>ct</w:t>
      </w:r>
      <w:r w:rsidRPr="00FC2BE8">
        <w:rPr>
          <w:rFonts w:ascii="Times New Roman" w:eastAsia="Times New Roman" w:hAnsi="Times New Roman" w:cs="Times New Roman"/>
          <w:sz w:val="28"/>
          <w:szCs w:val="28"/>
        </w:rPr>
        <w:t xml:space="preserve"> knowingl</w:t>
      </w:r>
      <w:r>
        <w:rPr>
          <w:rFonts w:ascii="Times New Roman" w:eastAsia="Times New Roman" w:hAnsi="Times New Roman" w:cs="Times New Roman"/>
          <w:sz w:val="28"/>
          <w:szCs w:val="28"/>
        </w:rPr>
        <w:t>y a</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d</w:t>
      </w:r>
      <w:r w:rsidRPr="00FC2BE8">
        <w:rPr>
          <w:rFonts w:ascii="Times New Roman" w:eastAsia="Times New Roman" w:hAnsi="Times New Roman" w:cs="Times New Roman"/>
          <w:sz w:val="28"/>
          <w:szCs w:val="28"/>
        </w:rPr>
        <w:t xml:space="preserve"> wit</w:t>
      </w:r>
      <w:r>
        <w:rPr>
          <w:rFonts w:ascii="Times New Roman" w:eastAsia="Times New Roman" w:hAnsi="Times New Roman" w:cs="Times New Roman"/>
          <w:sz w:val="28"/>
          <w:szCs w:val="28"/>
        </w:rPr>
        <w:t>h</w:t>
      </w:r>
      <w:r w:rsidRPr="00FC2BE8">
        <w:rPr>
          <w:rFonts w:ascii="Times New Roman" w:eastAsia="Times New Roman" w:hAnsi="Times New Roman" w:cs="Times New Roman"/>
          <w:sz w:val="28"/>
          <w:szCs w:val="28"/>
        </w:rPr>
        <w:t xml:space="preserve"> th</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 xml:space="preserve"> sp</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cifi</w:t>
      </w:r>
      <w:r>
        <w:rPr>
          <w:rFonts w:ascii="Times New Roman" w:eastAsia="Times New Roman" w:hAnsi="Times New Roman" w:cs="Times New Roman"/>
          <w:sz w:val="28"/>
          <w:szCs w:val="28"/>
        </w:rPr>
        <w:t xml:space="preserve">c </w:t>
      </w:r>
      <w:r w:rsidRPr="00FC2BE8">
        <w:rPr>
          <w:rFonts w:ascii="Times New Roman" w:eastAsia="Times New Roman" w:hAnsi="Times New Roman" w:cs="Times New Roman"/>
          <w:sz w:val="28"/>
          <w:szCs w:val="28"/>
        </w:rPr>
        <w:t>inten</w:t>
      </w:r>
      <w:r>
        <w:rPr>
          <w:rFonts w:ascii="Times New Roman" w:eastAsia="Times New Roman" w:hAnsi="Times New Roman" w:cs="Times New Roman"/>
          <w:sz w:val="28"/>
          <w:szCs w:val="28"/>
        </w:rPr>
        <w:t>t</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d</w:t>
      </w:r>
      <w:r>
        <w:rPr>
          <w:rFonts w:ascii="Times New Roman" w:eastAsia="Times New Roman" w:hAnsi="Times New Roman" w:cs="Times New Roman"/>
          <w:sz w:val="28"/>
          <w:szCs w:val="28"/>
        </w:rPr>
        <w:t>ec</w:t>
      </w:r>
      <w:r w:rsidRPr="00FC2BE8">
        <w:rPr>
          <w:rFonts w:ascii="Times New Roman" w:eastAsia="Times New Roman" w:hAnsi="Times New Roman" w:cs="Times New Roman"/>
          <w:sz w:val="28"/>
          <w:szCs w:val="28"/>
        </w:rPr>
        <w:t>eiv</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 xml:space="preserve"> som</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on</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 xml:space="preserve"> usuall</w:t>
      </w:r>
      <w:r>
        <w:rPr>
          <w:rFonts w:ascii="Times New Roman" w:eastAsia="Times New Roman" w:hAnsi="Times New Roman" w:cs="Times New Roman"/>
          <w:sz w:val="28"/>
          <w:szCs w:val="28"/>
        </w:rPr>
        <w:t>y f</w:t>
      </w:r>
      <w:r w:rsidRPr="00FC2BE8">
        <w:rPr>
          <w:rFonts w:ascii="Times New Roman" w:eastAsia="Times New Roman" w:hAnsi="Times New Roman" w:cs="Times New Roman"/>
          <w:sz w:val="28"/>
          <w:szCs w:val="28"/>
        </w:rPr>
        <w:t>o</w:t>
      </w:r>
      <w:r>
        <w:rPr>
          <w:rFonts w:ascii="Times New Roman" w:eastAsia="Times New Roman" w:hAnsi="Times New Roman" w:cs="Times New Roman"/>
          <w:sz w:val="28"/>
          <w:szCs w:val="28"/>
        </w:rPr>
        <w:t>r</w:t>
      </w:r>
      <w:r w:rsidRPr="00FC2BE8">
        <w:rPr>
          <w:rFonts w:ascii="Times New Roman" w:eastAsia="Times New Roman" w:hAnsi="Times New Roman" w:cs="Times New Roman"/>
          <w:sz w:val="28"/>
          <w:szCs w:val="28"/>
        </w:rPr>
        <w:t xml:space="preserve"> p</w:t>
      </w:r>
      <w:r>
        <w:rPr>
          <w:rFonts w:ascii="Times New Roman" w:eastAsia="Times New Roman" w:hAnsi="Times New Roman" w:cs="Times New Roman"/>
          <w:sz w:val="28"/>
          <w:szCs w:val="28"/>
        </w:rPr>
        <w:t>er</w:t>
      </w:r>
      <w:r w:rsidRPr="00FC2BE8">
        <w:rPr>
          <w:rFonts w:ascii="Times New Roman" w:eastAsia="Times New Roman" w:hAnsi="Times New Roman" w:cs="Times New Roman"/>
          <w:sz w:val="28"/>
          <w:szCs w:val="28"/>
        </w:rPr>
        <w:t>son</w:t>
      </w:r>
      <w:r>
        <w:rPr>
          <w:rFonts w:ascii="Times New Roman" w:eastAsia="Times New Roman" w:hAnsi="Times New Roman" w:cs="Times New Roman"/>
          <w:sz w:val="28"/>
          <w:szCs w:val="28"/>
        </w:rPr>
        <w:t>al</w:t>
      </w:r>
      <w:r w:rsidRPr="00FC2BE8">
        <w:rPr>
          <w:rFonts w:ascii="Times New Roman" w:eastAsia="Times New Roman" w:hAnsi="Times New Roman" w:cs="Times New Roman"/>
          <w:sz w:val="28"/>
          <w:szCs w:val="28"/>
        </w:rPr>
        <w:t xml:space="preserve"> financia</w:t>
      </w:r>
      <w:r>
        <w:rPr>
          <w:rFonts w:ascii="Times New Roman" w:eastAsia="Times New Roman" w:hAnsi="Times New Roman" w:cs="Times New Roman"/>
          <w:sz w:val="28"/>
          <w:szCs w:val="28"/>
        </w:rPr>
        <w:t>l</w:t>
      </w:r>
      <w:r w:rsidRPr="00FC2BE8">
        <w:rPr>
          <w:rFonts w:ascii="Times New Roman" w:eastAsia="Times New Roman" w:hAnsi="Times New Roman" w:cs="Times New Roman"/>
          <w:sz w:val="28"/>
          <w:szCs w:val="28"/>
        </w:rPr>
        <w:t xml:space="preserve"> gai</w:t>
      </w:r>
      <w:r>
        <w:rPr>
          <w:rFonts w:ascii="Times New Roman" w:eastAsia="Times New Roman" w:hAnsi="Times New Roman" w:cs="Times New Roman"/>
          <w:sz w:val="28"/>
          <w:szCs w:val="28"/>
        </w:rPr>
        <w:t>n</w:t>
      </w:r>
      <w:r w:rsidRPr="00FC2BE8">
        <w:rPr>
          <w:rFonts w:ascii="Times New Roman" w:eastAsia="Times New Roman" w:hAnsi="Times New Roman" w:cs="Times New Roman"/>
          <w:sz w:val="28"/>
          <w:szCs w:val="28"/>
        </w:rPr>
        <w:t xml:space="preserve"> o</w:t>
      </w:r>
      <w:r>
        <w:rPr>
          <w:rFonts w:ascii="Times New Roman" w:eastAsia="Times New Roman" w:hAnsi="Times New Roman" w:cs="Times New Roman"/>
          <w:sz w:val="28"/>
          <w:szCs w:val="28"/>
        </w:rPr>
        <w:t>r</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w:t>
      </w:r>
      <w:r w:rsidRPr="00FC2BE8">
        <w:rPr>
          <w:rFonts w:ascii="Times New Roman" w:eastAsia="Times New Roman" w:hAnsi="Times New Roman" w:cs="Times New Roman"/>
          <w:sz w:val="28"/>
          <w:szCs w:val="28"/>
        </w:rPr>
        <w:t>aus</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w:t>
      </w:r>
      <w:r w:rsidRPr="00FC2BE8">
        <w:rPr>
          <w:rFonts w:ascii="Times New Roman" w:eastAsia="Times New Roman" w:hAnsi="Times New Roman" w:cs="Times New Roman"/>
          <w:sz w:val="28"/>
          <w:szCs w:val="28"/>
        </w:rPr>
        <w:t>inan</w:t>
      </w:r>
      <w:r>
        <w:rPr>
          <w:rFonts w:ascii="Times New Roman" w:eastAsia="Times New Roman" w:hAnsi="Times New Roman" w:cs="Times New Roman"/>
          <w:sz w:val="28"/>
          <w:szCs w:val="28"/>
        </w:rPr>
        <w:t>c</w:t>
      </w:r>
      <w:r w:rsidRPr="00FC2BE8">
        <w:rPr>
          <w:rFonts w:ascii="Times New Roman" w:eastAsia="Times New Roman" w:hAnsi="Times New Roman" w:cs="Times New Roman"/>
          <w:sz w:val="28"/>
          <w:szCs w:val="28"/>
        </w:rPr>
        <w:t>ia</w:t>
      </w:r>
      <w:r w:rsidR="00FC2BE8">
        <w:rPr>
          <w:rFonts w:ascii="Times New Roman" w:eastAsia="Times New Roman" w:hAnsi="Times New Roman" w:cs="Times New Roman"/>
          <w:sz w:val="28"/>
          <w:szCs w:val="28"/>
        </w:rPr>
        <w:t xml:space="preserve">l </w:t>
      </w:r>
      <w:r w:rsidRPr="00FC2BE8">
        <w:rPr>
          <w:rFonts w:ascii="Times New Roman" w:eastAsia="Times New Roman" w:hAnsi="Times New Roman" w:cs="Times New Roman"/>
          <w:sz w:val="28"/>
          <w:szCs w:val="28"/>
        </w:rPr>
        <w:t>los</w:t>
      </w:r>
      <w:r>
        <w:rPr>
          <w:rFonts w:ascii="Times New Roman" w:eastAsia="Times New Roman" w:hAnsi="Times New Roman" w:cs="Times New Roman"/>
          <w:sz w:val="28"/>
          <w:szCs w:val="28"/>
        </w:rPr>
        <w:t>s</w:t>
      </w:r>
      <w:r w:rsidR="00FC2BE8" w:rsidRPr="00FC2BE8">
        <w:rPr>
          <w:rFonts w:ascii="Times New Roman" w:eastAsia="Times New Roman" w:hAnsi="Times New Roman" w:cs="Times New Roman"/>
          <w:sz w:val="28"/>
          <w:szCs w:val="28"/>
        </w:rPr>
        <w:t xml:space="preserve"> </w:t>
      </w:r>
      <w:r w:rsidRPr="00FC2BE8">
        <w:rPr>
          <w:rFonts w:ascii="Times New Roman" w:eastAsia="Times New Roman" w:hAnsi="Times New Roman" w:cs="Times New Roman"/>
          <w:sz w:val="28"/>
          <w:szCs w:val="28"/>
        </w:rPr>
        <w:t>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som</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on</w:t>
      </w:r>
      <w:r>
        <w:rPr>
          <w:rFonts w:ascii="Times New Roman" w:eastAsia="Times New Roman" w:hAnsi="Times New Roman" w:cs="Times New Roman"/>
          <w:sz w:val="28"/>
          <w:szCs w:val="28"/>
        </w:rPr>
        <w:t>e e</w:t>
      </w:r>
      <w:r w:rsidRPr="00FC2BE8">
        <w:rPr>
          <w:rFonts w:ascii="Times New Roman" w:eastAsia="Times New Roman" w:hAnsi="Times New Roman" w:cs="Times New Roman"/>
          <w:sz w:val="28"/>
          <w:szCs w:val="28"/>
        </w:rPr>
        <w:t>ls</w:t>
      </w:r>
      <w:r>
        <w:rPr>
          <w:rFonts w:ascii="Times New Roman" w:eastAsia="Times New Roman" w:hAnsi="Times New Roman" w:cs="Times New Roman"/>
          <w:sz w:val="28"/>
          <w:szCs w:val="28"/>
        </w:rPr>
        <w:t>e.</w:t>
      </w:r>
      <w:r w:rsidR="00FC2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lu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It</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io</w:t>
      </w:r>
      <w:r>
        <w:rPr>
          <w:rFonts w:ascii="Times New Roman" w:eastAsia="Times New Roman" w:hAnsi="Times New Roman" w:cs="Times New Roman"/>
          <w:sz w:val="28"/>
          <w:szCs w:val="28"/>
        </w:rPr>
        <w:t>n</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it</w:t>
      </w:r>
      <w:r>
        <w:rPr>
          <w:rFonts w:ascii="Times New Roman" w:eastAsia="Times New Roman" w:hAnsi="Times New Roman" w:cs="Times New Roman"/>
          <w:sz w:val="28"/>
          <w:szCs w:val="28"/>
        </w:rPr>
        <w:t>em 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l</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g</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m</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Go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bo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 xml:space="preserve">The Government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em</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 an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nt</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 xml:space="preserve">il]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w</w:t>
      </w:r>
      <w:r>
        <w:rPr>
          <w:rFonts w:ascii="Times New Roman" w:eastAsia="Times New Roman" w:hAnsi="Times New Roman" w:cs="Times New Roman"/>
          <w:sz w:val="28"/>
          <w:szCs w:val="28"/>
        </w:rPr>
        <w:t xml:space="preserve">ay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carry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ud</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2"/>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the Government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 ac</w:t>
      </w:r>
      <w:r>
        <w:rPr>
          <w:rFonts w:ascii="Times New Roman" w:eastAsia="Times New Roman" w:hAnsi="Times New Roman" w:cs="Times New Roman"/>
          <w:spacing w:val="1"/>
          <w:sz w:val="28"/>
          <w:szCs w:val="28"/>
        </w:rPr>
        <w:t>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su</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rsidR="001E70E9" w:rsidRDefault="001E70E9" w:rsidP="00FC2BE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 xml:space="preserve">an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proofErr w:type="gramEnd"/>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  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w</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ary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bookmarkStart w:id="0" w:name="_GoBack"/>
      <w:bookmarkEnd w:id="0"/>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p>
    <w:p w:rsidR="001E70E9" w:rsidRDefault="001E70E9" w:rsidP="00FC2BE8">
      <w:pPr>
        <w:spacing w:after="0" w:line="48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pacing w:val="-1"/>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 as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roofErr w:type="gramEnd"/>
    </w:p>
    <w:sectPr w:rsidR="001E70E9" w:rsidSect="001E7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0E9"/>
    <w:rsid w:val="00165D36"/>
    <w:rsid w:val="0018701C"/>
    <w:rsid w:val="001E70E9"/>
    <w:rsid w:val="001F22C7"/>
    <w:rsid w:val="00553CCD"/>
    <w:rsid w:val="00DA116E"/>
    <w:rsid w:val="00DB1358"/>
    <w:rsid w:val="00E664BC"/>
    <w:rsid w:val="00FC2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0E9"/>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0E9"/>
  </w:style>
  <w:style w:type="paragraph" w:styleId="Footer">
    <w:name w:val="footer"/>
    <w:basedOn w:val="Normal"/>
    <w:link w:val="FooterChar"/>
    <w:uiPriority w:val="99"/>
    <w:unhideWhenUsed/>
    <w:rsid w:val="001E7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0E9"/>
  </w:style>
  <w:style w:type="paragraph" w:styleId="ListParagraph">
    <w:name w:val="List Paragraph"/>
    <w:basedOn w:val="Normal"/>
    <w:uiPriority w:val="34"/>
    <w:qFormat/>
    <w:rsid w:val="00FC2BE8"/>
    <w:pPr>
      <w:ind w:left="720"/>
      <w:contextualSpacing/>
    </w:pPr>
  </w:style>
  <w:style w:type="paragraph" w:styleId="BalloonText">
    <w:name w:val="Balloon Text"/>
    <w:basedOn w:val="Normal"/>
    <w:link w:val="BalloonTextChar"/>
    <w:uiPriority w:val="99"/>
    <w:semiHidden/>
    <w:unhideWhenUsed/>
    <w:rsid w:val="00DB1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3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0E9"/>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0E9"/>
  </w:style>
  <w:style w:type="paragraph" w:styleId="Footer">
    <w:name w:val="footer"/>
    <w:basedOn w:val="Normal"/>
    <w:link w:val="FooterChar"/>
    <w:uiPriority w:val="99"/>
    <w:unhideWhenUsed/>
    <w:rsid w:val="001E7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0E9"/>
  </w:style>
  <w:style w:type="paragraph" w:styleId="ListParagraph">
    <w:name w:val="List Paragraph"/>
    <w:basedOn w:val="Normal"/>
    <w:uiPriority w:val="34"/>
    <w:qFormat/>
    <w:rsid w:val="00FC2BE8"/>
    <w:pPr>
      <w:ind w:left="720"/>
      <w:contextualSpacing/>
    </w:pPr>
  </w:style>
  <w:style w:type="paragraph" w:styleId="BalloonText">
    <w:name w:val="Balloon Text"/>
    <w:basedOn w:val="Normal"/>
    <w:link w:val="BalloonTextChar"/>
    <w:uiPriority w:val="99"/>
    <w:semiHidden/>
    <w:unhideWhenUsed/>
    <w:rsid w:val="00DB1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3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829D1-DBC8-426B-A153-83B4C35C3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court of appeals</Company>
  <LinksUpToDate>false</LinksUpToDate>
  <CharactersWithSpaces>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Baker</dc:creator>
  <cp:lastModifiedBy>newuser</cp:lastModifiedBy>
  <cp:revision>3</cp:revision>
  <dcterms:created xsi:type="dcterms:W3CDTF">2016-12-13T19:13:00Z</dcterms:created>
  <dcterms:modified xsi:type="dcterms:W3CDTF">2016-12-13T20:23:00Z</dcterms:modified>
</cp:coreProperties>
</file>