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3323D" w14:textId="77777777" w:rsidR="005F0335" w:rsidRPr="002D2339" w:rsidRDefault="005F0335" w:rsidP="003420D7">
      <w:pPr>
        <w:spacing w:after="200" w:line="240" w:lineRule="auto"/>
        <w:jc w:val="both"/>
        <w:rPr>
          <w:rFonts w:ascii="Times New Roman" w:hAnsi="Times New Roman" w:cs="Times New Roman"/>
          <w:b/>
          <w:sz w:val="26"/>
          <w:szCs w:val="26"/>
          <w:u w:val="single"/>
        </w:rPr>
      </w:pPr>
      <w:r w:rsidRPr="002D2339">
        <w:rPr>
          <w:rFonts w:ascii="Times New Roman" w:hAnsi="Times New Roman" w:cs="Times New Roman"/>
          <w:b/>
          <w:sz w:val="26"/>
          <w:szCs w:val="26"/>
          <w:u w:val="single"/>
        </w:rPr>
        <w:t>ANNOTATIONS AND COMMENTS</w:t>
      </w:r>
    </w:p>
    <w:p w14:paraId="486B3C9B" w14:textId="77777777" w:rsidR="005F0335" w:rsidRPr="002D2339" w:rsidRDefault="005F0335" w:rsidP="005F0335">
      <w:pPr>
        <w:autoSpaceDE w:val="0"/>
        <w:autoSpaceDN w:val="0"/>
        <w:adjustRightInd w:val="0"/>
        <w:spacing w:after="200" w:line="240" w:lineRule="auto"/>
        <w:rPr>
          <w:rFonts w:ascii="Times New Roman" w:hAnsi="Times New Roman" w:cs="Times New Roman"/>
          <w:sz w:val="26"/>
          <w:szCs w:val="26"/>
        </w:rPr>
      </w:pPr>
      <w:r w:rsidRPr="002D2339">
        <w:rPr>
          <w:rFonts w:ascii="Times New Roman" w:hAnsi="Times New Roman" w:cs="Times New Roman"/>
          <w:sz w:val="26"/>
          <w:szCs w:val="26"/>
        </w:rPr>
        <w:t>18 U.S.C. § 1544 provides:</w:t>
      </w:r>
    </w:p>
    <w:p w14:paraId="5500D61B" w14:textId="77777777" w:rsidR="005F0335" w:rsidRPr="002D2339" w:rsidRDefault="005F0335" w:rsidP="005F0335">
      <w:pPr>
        <w:autoSpaceDE w:val="0"/>
        <w:autoSpaceDN w:val="0"/>
        <w:adjustRightInd w:val="0"/>
        <w:spacing w:after="200" w:line="240" w:lineRule="auto"/>
        <w:ind w:left="720" w:right="720"/>
        <w:rPr>
          <w:rFonts w:ascii="Times New Roman" w:hAnsi="Times New Roman" w:cs="Times New Roman"/>
          <w:sz w:val="26"/>
          <w:szCs w:val="26"/>
        </w:rPr>
      </w:pPr>
      <w:r w:rsidRPr="002D2339">
        <w:rPr>
          <w:rFonts w:ascii="Times New Roman" w:hAnsi="Times New Roman" w:cs="Times New Roman"/>
          <w:sz w:val="26"/>
          <w:szCs w:val="26"/>
        </w:rPr>
        <w:t>Whoever willfully and knowingly uses, or attempts to use, any passport issued or designed for the use of another; or</w:t>
      </w:r>
    </w:p>
    <w:p w14:paraId="1C22B4CF" w14:textId="77777777" w:rsidR="005F0335" w:rsidRPr="002D2339" w:rsidRDefault="005F0335" w:rsidP="005F0335">
      <w:pPr>
        <w:autoSpaceDE w:val="0"/>
        <w:autoSpaceDN w:val="0"/>
        <w:adjustRightInd w:val="0"/>
        <w:spacing w:after="200" w:line="240" w:lineRule="auto"/>
        <w:ind w:left="720" w:right="720"/>
        <w:jc w:val="both"/>
        <w:rPr>
          <w:rFonts w:ascii="Times New Roman" w:hAnsi="Times New Roman" w:cs="Times New Roman"/>
          <w:sz w:val="26"/>
          <w:szCs w:val="26"/>
        </w:rPr>
      </w:pPr>
      <w:r w:rsidRPr="002D2339">
        <w:rPr>
          <w:rFonts w:ascii="Times New Roman" w:hAnsi="Times New Roman" w:cs="Times New Roman"/>
          <w:sz w:val="26"/>
          <w:szCs w:val="26"/>
        </w:rPr>
        <w:t>Whoever willfully and knowingly uses or attempts to use any passport in violation of the conditions or restrictions therein contained, or of the rules prescribed pursuant to the laws regulating the issuance of passports; or</w:t>
      </w:r>
    </w:p>
    <w:p w14:paraId="7A7F2B5C" w14:textId="7A507BF6" w:rsidR="005F0335" w:rsidRPr="002D2339" w:rsidRDefault="005F0335" w:rsidP="005F0335">
      <w:pPr>
        <w:autoSpaceDE w:val="0"/>
        <w:autoSpaceDN w:val="0"/>
        <w:adjustRightInd w:val="0"/>
        <w:spacing w:after="200" w:line="240" w:lineRule="auto"/>
        <w:ind w:left="720" w:right="720"/>
        <w:jc w:val="both"/>
        <w:rPr>
          <w:rFonts w:ascii="Times New Roman" w:hAnsi="Times New Roman" w:cs="Times New Roman"/>
          <w:sz w:val="26"/>
          <w:szCs w:val="26"/>
        </w:rPr>
      </w:pPr>
      <w:r w:rsidRPr="002D2339">
        <w:rPr>
          <w:rFonts w:ascii="Times New Roman" w:hAnsi="Times New Roman" w:cs="Times New Roman"/>
          <w:sz w:val="26"/>
          <w:szCs w:val="26"/>
        </w:rPr>
        <w:t xml:space="preserve">Whoever willfully and knowingly furnishes, disposes of, or delivers a passport to any person, for use by another than the person for whose use it was originally issued and designed . . . . </w:t>
      </w:r>
    </w:p>
    <w:p w14:paraId="7BAF512B" w14:textId="3FEAED3C" w:rsidR="005F0335" w:rsidRPr="002D2339" w:rsidRDefault="005F0335" w:rsidP="005F0335">
      <w:pPr>
        <w:autoSpaceDE w:val="0"/>
        <w:autoSpaceDN w:val="0"/>
        <w:adjustRightInd w:val="0"/>
        <w:spacing w:after="200" w:line="240" w:lineRule="auto"/>
        <w:jc w:val="both"/>
        <w:rPr>
          <w:rFonts w:ascii="Times New Roman" w:hAnsi="Times New Roman" w:cs="Times New Roman"/>
          <w:sz w:val="26"/>
          <w:szCs w:val="26"/>
        </w:rPr>
      </w:pPr>
      <w:r w:rsidRPr="002D2339">
        <w:rPr>
          <w:rFonts w:ascii="Times New Roman" w:hAnsi="Times New Roman" w:cs="Times New Roman"/>
          <w:sz w:val="26"/>
          <w:szCs w:val="26"/>
        </w:rPr>
        <w:t xml:space="preserve">Maximum Penalty: Ten </w:t>
      </w:r>
      <w:r w:rsidR="003420D7">
        <w:rPr>
          <w:rFonts w:ascii="Times New Roman" w:hAnsi="Times New Roman" w:cs="Times New Roman"/>
          <w:sz w:val="26"/>
          <w:szCs w:val="26"/>
        </w:rPr>
        <w:t>(10)</w:t>
      </w:r>
      <w:r w:rsidRPr="002D2339">
        <w:rPr>
          <w:rFonts w:ascii="Times New Roman" w:hAnsi="Times New Roman" w:cs="Times New Roman"/>
          <w:sz w:val="26"/>
          <w:szCs w:val="26"/>
        </w:rPr>
        <w:t xml:space="preserve"> years imprisonment, applicable fine, or both.  If the offense was committed to facilitate a drug trafficking crime, twenty </w:t>
      </w:r>
      <w:r w:rsidR="003420D7">
        <w:rPr>
          <w:rFonts w:ascii="Times New Roman" w:hAnsi="Times New Roman" w:cs="Times New Roman"/>
          <w:sz w:val="26"/>
          <w:szCs w:val="26"/>
        </w:rPr>
        <w:t>(20)</w:t>
      </w:r>
      <w:r w:rsidRPr="002D2339">
        <w:rPr>
          <w:rFonts w:ascii="Times New Roman" w:hAnsi="Times New Roman" w:cs="Times New Roman"/>
          <w:sz w:val="26"/>
          <w:szCs w:val="26"/>
        </w:rPr>
        <w:t xml:space="preserve"> years imprisonment, applicable fine, or both.  If the offense was committed to facilitate an act of international terrorism, twenty-five </w:t>
      </w:r>
      <w:r w:rsidR="003420D7">
        <w:rPr>
          <w:rFonts w:ascii="Times New Roman" w:hAnsi="Times New Roman" w:cs="Times New Roman"/>
          <w:sz w:val="26"/>
          <w:szCs w:val="26"/>
        </w:rPr>
        <w:t>(25)</w:t>
      </w:r>
      <w:r w:rsidRPr="002D2339">
        <w:rPr>
          <w:rFonts w:ascii="Times New Roman" w:hAnsi="Times New Roman" w:cs="Times New Roman"/>
          <w:sz w:val="26"/>
          <w:szCs w:val="26"/>
        </w:rPr>
        <w:t xml:space="preserve"> years imprisonment, applicable fine, or both. </w:t>
      </w:r>
    </w:p>
    <w:p w14:paraId="0FC9DC6E" w14:textId="6ADF86AE" w:rsidR="005F0335" w:rsidRPr="00EE3F41" w:rsidRDefault="005F0335" w:rsidP="003420D7">
      <w:pPr>
        <w:autoSpaceDE w:val="0"/>
        <w:autoSpaceDN w:val="0"/>
        <w:adjustRightInd w:val="0"/>
        <w:spacing w:after="200" w:line="240" w:lineRule="auto"/>
        <w:jc w:val="both"/>
        <w:rPr>
          <w:rFonts w:ascii="Times New Roman" w:hAnsi="Times New Roman" w:cs="Times New Roman"/>
          <w:sz w:val="26"/>
          <w:szCs w:val="26"/>
        </w:rPr>
      </w:pPr>
      <w:r w:rsidRPr="002D2339">
        <w:rPr>
          <w:rFonts w:ascii="Times New Roman" w:hAnsi="Times New Roman" w:cs="Times New Roman"/>
          <w:sz w:val="26"/>
          <w:szCs w:val="26"/>
        </w:rPr>
        <w:t xml:space="preserve">The optional fourth element is included in order to comply with </w:t>
      </w:r>
      <w:proofErr w:type="spellStart"/>
      <w:r w:rsidRPr="002D2339">
        <w:rPr>
          <w:rFonts w:ascii="Times New Roman" w:hAnsi="Times New Roman" w:cs="Times New Roman"/>
          <w:i/>
          <w:iCs/>
          <w:sz w:val="26"/>
          <w:szCs w:val="26"/>
        </w:rPr>
        <w:t>Apprendi</w:t>
      </w:r>
      <w:proofErr w:type="spellEnd"/>
      <w:r w:rsidRPr="002D2339">
        <w:rPr>
          <w:rFonts w:ascii="Times New Roman" w:hAnsi="Times New Roman" w:cs="Times New Roman"/>
          <w:i/>
          <w:iCs/>
          <w:sz w:val="26"/>
          <w:szCs w:val="26"/>
        </w:rPr>
        <w:t xml:space="preserve"> v. New Jersey</w:t>
      </w:r>
      <w:r w:rsidRPr="002D2339">
        <w:rPr>
          <w:rFonts w:ascii="Times New Roman" w:hAnsi="Times New Roman" w:cs="Times New Roman"/>
          <w:sz w:val="26"/>
          <w:szCs w:val="26"/>
        </w:rPr>
        <w:t xml:space="preserve">, 530 U.S. 466 </w:t>
      </w:r>
      <w:r w:rsidR="003420D7">
        <w:rPr>
          <w:rFonts w:ascii="Times New Roman" w:hAnsi="Times New Roman" w:cs="Times New Roman"/>
          <w:sz w:val="26"/>
          <w:szCs w:val="26"/>
        </w:rPr>
        <w:t>(2000)</w:t>
      </w:r>
      <w:r w:rsidRPr="002D2339">
        <w:rPr>
          <w:rFonts w:ascii="Times New Roman" w:hAnsi="Times New Roman" w:cs="Times New Roman"/>
          <w:sz w:val="26"/>
          <w:szCs w:val="26"/>
        </w:rPr>
        <w:t xml:space="preserve"> where the indictment alleges facts triggering the enhanced penalty under the statute.</w:t>
      </w:r>
      <w:bookmarkStart w:id="0" w:name="_GoBack"/>
      <w:bookmarkEnd w:id="0"/>
    </w:p>
    <w:sectPr w:rsidR="005F0335" w:rsidRPr="00EE3F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4FA2F3" w14:textId="77777777" w:rsidR="001C051F" w:rsidRDefault="001C051F" w:rsidP="001C051F">
      <w:pPr>
        <w:spacing w:after="0" w:line="240" w:lineRule="auto"/>
      </w:pPr>
      <w:r>
        <w:separator/>
      </w:r>
    </w:p>
  </w:endnote>
  <w:endnote w:type="continuationSeparator" w:id="0">
    <w:p w14:paraId="277A3C87" w14:textId="77777777" w:rsidR="001C051F" w:rsidRDefault="001C051F" w:rsidP="001C0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90AC2B" w14:textId="77777777" w:rsidR="001C051F" w:rsidRDefault="001C051F" w:rsidP="001C051F">
      <w:pPr>
        <w:spacing w:after="0" w:line="240" w:lineRule="auto"/>
      </w:pPr>
      <w:r>
        <w:separator/>
      </w:r>
    </w:p>
  </w:footnote>
  <w:footnote w:type="continuationSeparator" w:id="0">
    <w:p w14:paraId="33FAE7AD" w14:textId="77777777" w:rsidR="001C051F" w:rsidRDefault="001C051F" w:rsidP="001C0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24A61"/>
    <w:multiLevelType w:val="hybridMultilevel"/>
    <w:tmpl w:val="171047C4"/>
    <w:lvl w:ilvl="0" w:tplc="94D673D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335"/>
    <w:rsid w:val="001B0D48"/>
    <w:rsid w:val="001C051F"/>
    <w:rsid w:val="002D2339"/>
    <w:rsid w:val="003420D7"/>
    <w:rsid w:val="0047317F"/>
    <w:rsid w:val="0047572F"/>
    <w:rsid w:val="005F0335"/>
    <w:rsid w:val="0077687A"/>
    <w:rsid w:val="0078770F"/>
    <w:rsid w:val="00983FF0"/>
    <w:rsid w:val="00A47B5A"/>
    <w:rsid w:val="00CF0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D4E3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3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0335"/>
    <w:pPr>
      <w:ind w:left="720"/>
      <w:contextualSpacing/>
    </w:pPr>
  </w:style>
  <w:style w:type="paragraph" w:styleId="Header">
    <w:name w:val="header"/>
    <w:basedOn w:val="Normal"/>
    <w:link w:val="HeaderChar"/>
    <w:uiPriority w:val="99"/>
    <w:unhideWhenUsed/>
    <w:rsid w:val="001C05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51F"/>
  </w:style>
  <w:style w:type="paragraph" w:styleId="Footer">
    <w:name w:val="footer"/>
    <w:basedOn w:val="Normal"/>
    <w:link w:val="FooterChar"/>
    <w:uiPriority w:val="99"/>
    <w:unhideWhenUsed/>
    <w:rsid w:val="001C05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5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953</Characters>
  <Application>Microsoft Office Word</Application>
  <DocSecurity>0</DocSecurity>
  <Lines>7</Lines>
  <Paragraphs>2</Paragraphs>
  <ScaleCrop>false</ScaleCrop>
  <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2020-02-05T19:54:00Z</dcterms:created>
  <dcterms:modified xsi:type="dcterms:W3CDTF">2020-02-14T14:19:00Z</dcterms:modified>
</cp:coreProperties>
</file>