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1D1E" w:rsidRDefault="00401D1E" w:rsidP="00401D1E">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O76.1</w:t>
      </w:r>
    </w:p>
    <w:p w:rsidR="00401D1E" w:rsidRDefault="00401D1E" w:rsidP="00401D1E">
      <w:pPr>
        <w:spacing w:after="0" w:line="240" w:lineRule="auto"/>
        <w:jc w:val="center"/>
        <w:rPr>
          <w:rFonts w:ascii="Times New Roman" w:eastAsia="Arial" w:hAnsi="Times New Roman"/>
          <w:b/>
          <w:sz w:val="28"/>
          <w:szCs w:val="28"/>
        </w:rPr>
      </w:pPr>
      <w:r>
        <w:rPr>
          <w:rFonts w:ascii="Times New Roman" w:eastAsia="Arial" w:hAnsi="Times New Roman"/>
          <w:b/>
          <w:sz w:val="28"/>
          <w:szCs w:val="28"/>
        </w:rPr>
        <w:t>Bank Robbery</w:t>
      </w:r>
    </w:p>
    <w:p w:rsidR="00233AA0" w:rsidRDefault="00401D1E" w:rsidP="00401D1E">
      <w:pPr>
        <w:spacing w:after="0" w:line="240" w:lineRule="auto"/>
        <w:jc w:val="center"/>
        <w:rPr>
          <w:rFonts w:ascii="Times New Roman" w:eastAsia="Arial" w:hAnsi="Times New Roman"/>
          <w:b/>
          <w:sz w:val="28"/>
          <w:szCs w:val="28"/>
        </w:rPr>
      </w:pPr>
      <w:r>
        <w:rPr>
          <w:rFonts w:ascii="Times New Roman" w:eastAsia="Arial" w:hAnsi="Times New Roman"/>
          <w:b/>
          <w:sz w:val="28"/>
          <w:szCs w:val="28"/>
        </w:rPr>
        <w:t>18 U.S.C. § 2113</w:t>
      </w:r>
      <w:r>
        <w:rPr>
          <w:rFonts w:ascii="Times New Roman" w:eastAsia="Arial" w:hAnsi="Times New Roman"/>
          <w:b/>
          <w:sz w:val="28"/>
          <w:szCs w:val="28"/>
        </w:rPr>
        <w:fldChar w:fldCharType="begin"/>
      </w:r>
      <w:r>
        <w:rPr>
          <w:rFonts w:ascii="Times New Roman" w:eastAsia="Arial" w:hAnsi="Times New Roman"/>
          <w:b/>
          <w:sz w:val="28"/>
          <w:szCs w:val="28"/>
        </w:rPr>
        <w:instrText xml:space="preserve"> LISTNUM  NumberDefault \l 5 \s 1 </w:instrText>
      </w:r>
      <w:r>
        <w:rPr>
          <w:rFonts w:ascii="Times New Roman" w:eastAsia="Arial" w:hAnsi="Times New Roman"/>
          <w:b/>
          <w:sz w:val="28"/>
          <w:szCs w:val="28"/>
        </w:rPr>
        <w:fldChar w:fldCharType="end"/>
      </w:r>
    </w:p>
    <w:p w:rsidR="00401D1E" w:rsidRDefault="00401D1E" w:rsidP="00401D1E">
      <w:pPr>
        <w:spacing w:after="0" w:line="240" w:lineRule="auto"/>
        <w:jc w:val="center"/>
        <w:rPr>
          <w:rFonts w:ascii="Times New Roman" w:eastAsia="Arial" w:hAnsi="Times New Roman"/>
          <w:b/>
          <w:sz w:val="28"/>
          <w:szCs w:val="28"/>
        </w:rPr>
      </w:pPr>
      <w:r>
        <w:rPr>
          <w:rFonts w:ascii="Times New Roman" w:eastAsia="Arial" w:hAnsi="Times New Roman"/>
          <w:b/>
          <w:sz w:val="28"/>
          <w:szCs w:val="28"/>
        </w:rPr>
        <w:t xml:space="preserve">(Subsection </w:t>
      </w:r>
      <w:r>
        <w:rPr>
          <w:rFonts w:ascii="Times New Roman" w:eastAsia="Arial" w:hAnsi="Times New Roman"/>
          <w:b/>
          <w:sz w:val="28"/>
          <w:szCs w:val="28"/>
        </w:rPr>
        <w:fldChar w:fldCharType="begin"/>
      </w:r>
      <w:r>
        <w:rPr>
          <w:rFonts w:ascii="Times New Roman" w:eastAsia="Arial" w:hAnsi="Times New Roman"/>
          <w:b/>
          <w:sz w:val="28"/>
          <w:szCs w:val="28"/>
        </w:rPr>
        <w:instrText xml:space="preserve"> LISTNUM  NumberDefault \l 5 \s 1 </w:instrText>
      </w:r>
      <w:r>
        <w:rPr>
          <w:rFonts w:ascii="Times New Roman" w:eastAsia="Arial" w:hAnsi="Times New Roman"/>
          <w:b/>
          <w:sz w:val="28"/>
          <w:szCs w:val="28"/>
        </w:rPr>
        <w:fldChar w:fldCharType="end"/>
      </w:r>
      <w:r>
        <w:rPr>
          <w:rFonts w:ascii="Times New Roman" w:eastAsia="Arial" w:hAnsi="Times New Roman"/>
          <w:b/>
          <w:sz w:val="28"/>
          <w:szCs w:val="28"/>
        </w:rPr>
        <w:t xml:space="preserve"> Only)</w:t>
      </w:r>
    </w:p>
    <w:p w:rsidR="00401D1E" w:rsidRPr="00D90526" w:rsidRDefault="00401D1E" w:rsidP="00401D1E">
      <w:pPr>
        <w:spacing w:after="0" w:line="240" w:lineRule="auto"/>
        <w:rPr>
          <w:rFonts w:ascii="Times New Roman" w:eastAsia="Arial" w:hAnsi="Times New Roman"/>
          <w:sz w:val="28"/>
          <w:szCs w:val="28"/>
        </w:rPr>
      </w:pPr>
    </w:p>
    <w:p w:rsidR="00401D1E" w:rsidRPr="00503874" w:rsidRDefault="00401D1E" w:rsidP="00401D1E">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to take [or to attempt to take] from or in the presence of another person [by force and violence] [by intimidation] any property or money possessed by a federally insured [bank] [credit union] [savings-and- Loan association]. This crime is called bank robbery.</w:t>
      </w:r>
    </w:p>
    <w:p w:rsidR="00401D1E" w:rsidRPr="00503874" w:rsidRDefault="00401D1E" w:rsidP="00401D1E">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401D1E" w:rsidRPr="00503874" w:rsidRDefault="00401D1E" w:rsidP="00401D1E">
      <w:pPr>
        <w:spacing w:after="0" w:line="240" w:lineRule="auto"/>
        <w:ind w:left="1152" w:right="720" w:hanging="432"/>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Defendant knowingly took [or attempted to take] money or property possessed by a federally insured [bank] [credit union] [savings-and-loan association] from or in the presence of the person described in the indictment; and</w:t>
      </w:r>
    </w:p>
    <w:p w:rsidR="00401D1E" w:rsidRPr="00503874" w:rsidRDefault="00401D1E" w:rsidP="00401D1E">
      <w:pPr>
        <w:spacing w:after="0" w:line="240" w:lineRule="auto"/>
        <w:ind w:left="1109" w:right="720" w:hanging="389"/>
        <w:jc w:val="both"/>
        <w:rPr>
          <w:rFonts w:ascii="Times New Roman" w:eastAsia="Arial" w:hAnsi="Times New Roman"/>
          <w:sz w:val="28"/>
          <w:szCs w:val="28"/>
        </w:rPr>
      </w:pPr>
    </w:p>
    <w:p w:rsidR="00401D1E" w:rsidRPr="00503874" w:rsidRDefault="00401D1E" w:rsidP="00401D1E">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Defendant did so [by means of force and violence] [by means of intimidation].</w:t>
      </w:r>
    </w:p>
    <w:p w:rsidR="00401D1E" w:rsidRPr="00503874" w:rsidRDefault="00401D1E" w:rsidP="00401D1E">
      <w:pPr>
        <w:spacing w:after="0" w:line="240" w:lineRule="auto"/>
        <w:ind w:left="1109" w:right="720" w:hanging="389"/>
        <w:jc w:val="both"/>
        <w:rPr>
          <w:rFonts w:ascii="Times New Roman" w:eastAsia="Arial" w:hAnsi="Times New Roman"/>
          <w:sz w:val="28"/>
          <w:szCs w:val="28"/>
        </w:rPr>
      </w:pPr>
    </w:p>
    <w:p w:rsidR="00401D1E" w:rsidRPr="00503874" w:rsidRDefault="00401D1E" w:rsidP="00401D1E">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“federally insured bank” means any bank whose deposits are insured by the Federal Deposit Insurance Corporation.]</w:t>
      </w:r>
    </w:p>
    <w:p w:rsidR="00401D1E" w:rsidRPr="00503874" w:rsidRDefault="00401D1E" w:rsidP="00401D1E">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“federally insured credit union” means any Federal credit union and any State-chartered credit union whose accounts are insured by the National Credit Union Administration Board.]</w:t>
      </w:r>
    </w:p>
    <w:p w:rsidR="00401D1E" w:rsidRPr="00503874" w:rsidRDefault="00401D1E" w:rsidP="00401D1E">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“federally insured savings and loan association” means any savings-and-loan association whose deposits are insured by the Federal Savings-and-Loan Insurance Corporation.]</w:t>
      </w:r>
    </w:p>
    <w:p w:rsidR="00401D1E" w:rsidRPr="00503874" w:rsidRDefault="00401D1E" w:rsidP="00401D1E">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lastRenderedPageBreak/>
        <w:t xml:space="preserve">[To take “by means of intimidation” is to say or </w:t>
      </w:r>
      <w:proofErr w:type="gramStart"/>
      <w:r w:rsidRPr="00503874">
        <w:rPr>
          <w:rFonts w:ascii="Times New Roman" w:eastAsia="Arial" w:hAnsi="Times New Roman"/>
          <w:sz w:val="28"/>
          <w:szCs w:val="28"/>
        </w:rPr>
        <w:t>do</w:t>
      </w:r>
      <w:proofErr w:type="gramEnd"/>
      <w:r w:rsidRPr="00503874">
        <w:rPr>
          <w:rFonts w:ascii="Times New Roman" w:eastAsia="Arial" w:hAnsi="Times New Roman"/>
          <w:sz w:val="28"/>
          <w:szCs w:val="28"/>
        </w:rPr>
        <w:t xml:space="preserve"> something in a way that would make an ordinary person fear bodily harm.</w:t>
      </w:r>
    </w:p>
    <w:p w:rsidR="00725167" w:rsidRPr="00401D1E" w:rsidRDefault="00401D1E" w:rsidP="00401D1E">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heart of the crime is taking money or property by using intimidation. It doesn’t matter whether the victim was actually scared or whether the Defendant’s behavior was violent enough to cause terror, panic, or hysteria as long as an ordinary person in the victim’s position would have felt a threat of bodily ha</w:t>
      </w:r>
      <w:r>
        <w:rPr>
          <w:rFonts w:ascii="Times New Roman" w:eastAsia="Arial" w:hAnsi="Times New Roman"/>
          <w:sz w:val="28"/>
          <w:szCs w:val="28"/>
        </w:rPr>
        <w:t>rm by the Defendant’s conduct.]</w:t>
      </w:r>
      <w:bookmarkEnd w:id="0"/>
    </w:p>
    <w:sectPr w:rsidR="00725167" w:rsidRPr="00401D1E" w:rsidSect="009B2B3D">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05B7" w:rsidRDefault="008805B7" w:rsidP="008805B7">
      <w:pPr>
        <w:spacing w:after="0" w:line="240" w:lineRule="auto"/>
      </w:pPr>
      <w:r>
        <w:separator/>
      </w:r>
    </w:p>
  </w:endnote>
  <w:endnote w:type="continuationSeparator" w:id="0">
    <w:p w:rsidR="008805B7" w:rsidRDefault="008805B7" w:rsidP="008805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05B7" w:rsidRDefault="008805B7" w:rsidP="008805B7">
      <w:pPr>
        <w:spacing w:after="0" w:line="240" w:lineRule="auto"/>
      </w:pPr>
      <w:r>
        <w:separator/>
      </w:r>
    </w:p>
  </w:footnote>
  <w:footnote w:type="continuationSeparator" w:id="0">
    <w:p w:rsidR="008805B7" w:rsidRDefault="008805B7" w:rsidP="008805B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17982"/>
    <w:rsid w:val="00037ACF"/>
    <w:rsid w:val="00046FD0"/>
    <w:rsid w:val="00061926"/>
    <w:rsid w:val="000930F1"/>
    <w:rsid w:val="000A0DAC"/>
    <w:rsid w:val="000A3770"/>
    <w:rsid w:val="000C545E"/>
    <w:rsid w:val="000D1564"/>
    <w:rsid w:val="000F71FA"/>
    <w:rsid w:val="00124866"/>
    <w:rsid w:val="001363A6"/>
    <w:rsid w:val="001504EB"/>
    <w:rsid w:val="00174E07"/>
    <w:rsid w:val="001766ED"/>
    <w:rsid w:val="00193F8E"/>
    <w:rsid w:val="00196D06"/>
    <w:rsid w:val="001A27D3"/>
    <w:rsid w:val="001A7BCA"/>
    <w:rsid w:val="001C2AD1"/>
    <w:rsid w:val="001D5D4B"/>
    <w:rsid w:val="001E65E4"/>
    <w:rsid w:val="001F304B"/>
    <w:rsid w:val="0023331F"/>
    <w:rsid w:val="00233AA0"/>
    <w:rsid w:val="002949DE"/>
    <w:rsid w:val="002955BC"/>
    <w:rsid w:val="00297F25"/>
    <w:rsid w:val="002A58C5"/>
    <w:rsid w:val="002B3CC0"/>
    <w:rsid w:val="002D05B0"/>
    <w:rsid w:val="002D15B0"/>
    <w:rsid w:val="002D46A4"/>
    <w:rsid w:val="002F11BE"/>
    <w:rsid w:val="002F6471"/>
    <w:rsid w:val="003106D2"/>
    <w:rsid w:val="00316759"/>
    <w:rsid w:val="003269E0"/>
    <w:rsid w:val="003323B8"/>
    <w:rsid w:val="003353A3"/>
    <w:rsid w:val="00351981"/>
    <w:rsid w:val="00357A92"/>
    <w:rsid w:val="00364249"/>
    <w:rsid w:val="003643AB"/>
    <w:rsid w:val="003670BF"/>
    <w:rsid w:val="003B084A"/>
    <w:rsid w:val="003B1417"/>
    <w:rsid w:val="00401D1E"/>
    <w:rsid w:val="00412231"/>
    <w:rsid w:val="00424976"/>
    <w:rsid w:val="0044104D"/>
    <w:rsid w:val="00443451"/>
    <w:rsid w:val="00462948"/>
    <w:rsid w:val="004766C7"/>
    <w:rsid w:val="004B45C0"/>
    <w:rsid w:val="004C4685"/>
    <w:rsid w:val="004C5014"/>
    <w:rsid w:val="004D1133"/>
    <w:rsid w:val="004D306C"/>
    <w:rsid w:val="00501C3B"/>
    <w:rsid w:val="00504E80"/>
    <w:rsid w:val="0053483C"/>
    <w:rsid w:val="0053790A"/>
    <w:rsid w:val="00556601"/>
    <w:rsid w:val="00557F44"/>
    <w:rsid w:val="00563316"/>
    <w:rsid w:val="00572EB8"/>
    <w:rsid w:val="005745FE"/>
    <w:rsid w:val="00594503"/>
    <w:rsid w:val="005A1944"/>
    <w:rsid w:val="005A273E"/>
    <w:rsid w:val="005D0844"/>
    <w:rsid w:val="005F37C9"/>
    <w:rsid w:val="00613601"/>
    <w:rsid w:val="006429EF"/>
    <w:rsid w:val="00644D57"/>
    <w:rsid w:val="006658C1"/>
    <w:rsid w:val="00680619"/>
    <w:rsid w:val="00692120"/>
    <w:rsid w:val="006B4912"/>
    <w:rsid w:val="006C622A"/>
    <w:rsid w:val="006D4568"/>
    <w:rsid w:val="006E3583"/>
    <w:rsid w:val="00704ACD"/>
    <w:rsid w:val="007147D3"/>
    <w:rsid w:val="00724005"/>
    <w:rsid w:val="00725167"/>
    <w:rsid w:val="00732434"/>
    <w:rsid w:val="00737B20"/>
    <w:rsid w:val="007563EF"/>
    <w:rsid w:val="007660E3"/>
    <w:rsid w:val="00771D71"/>
    <w:rsid w:val="0077706C"/>
    <w:rsid w:val="00786F50"/>
    <w:rsid w:val="007A6B81"/>
    <w:rsid w:val="007A709E"/>
    <w:rsid w:val="007B23A4"/>
    <w:rsid w:val="007C5B5A"/>
    <w:rsid w:val="007D2297"/>
    <w:rsid w:val="007D489E"/>
    <w:rsid w:val="007E0D22"/>
    <w:rsid w:val="007F6988"/>
    <w:rsid w:val="008154EA"/>
    <w:rsid w:val="0081575C"/>
    <w:rsid w:val="00825482"/>
    <w:rsid w:val="008379EC"/>
    <w:rsid w:val="00867923"/>
    <w:rsid w:val="008726B6"/>
    <w:rsid w:val="00876496"/>
    <w:rsid w:val="008774CF"/>
    <w:rsid w:val="008805B7"/>
    <w:rsid w:val="0088335A"/>
    <w:rsid w:val="00892057"/>
    <w:rsid w:val="008C37DB"/>
    <w:rsid w:val="008D7939"/>
    <w:rsid w:val="008E3322"/>
    <w:rsid w:val="00917BF9"/>
    <w:rsid w:val="009334D8"/>
    <w:rsid w:val="00951BA3"/>
    <w:rsid w:val="00954ED0"/>
    <w:rsid w:val="009735DC"/>
    <w:rsid w:val="009A2D54"/>
    <w:rsid w:val="009B2B3D"/>
    <w:rsid w:val="009C38F1"/>
    <w:rsid w:val="009D34C3"/>
    <w:rsid w:val="009D6389"/>
    <w:rsid w:val="009F22BD"/>
    <w:rsid w:val="00A247DA"/>
    <w:rsid w:val="00A440AC"/>
    <w:rsid w:val="00A56A7D"/>
    <w:rsid w:val="00A72636"/>
    <w:rsid w:val="00A76BCD"/>
    <w:rsid w:val="00AA2BBA"/>
    <w:rsid w:val="00AD0C96"/>
    <w:rsid w:val="00AD3D99"/>
    <w:rsid w:val="00AD47C0"/>
    <w:rsid w:val="00AE728E"/>
    <w:rsid w:val="00B00A13"/>
    <w:rsid w:val="00B55C89"/>
    <w:rsid w:val="00B62FD8"/>
    <w:rsid w:val="00BF48B6"/>
    <w:rsid w:val="00BF6E7E"/>
    <w:rsid w:val="00C364B3"/>
    <w:rsid w:val="00C6381A"/>
    <w:rsid w:val="00C65CA3"/>
    <w:rsid w:val="00C67B4C"/>
    <w:rsid w:val="00C80256"/>
    <w:rsid w:val="00C8168F"/>
    <w:rsid w:val="00C81EB6"/>
    <w:rsid w:val="00C90D9E"/>
    <w:rsid w:val="00CB15F1"/>
    <w:rsid w:val="00CB5193"/>
    <w:rsid w:val="00CD4431"/>
    <w:rsid w:val="00CF4820"/>
    <w:rsid w:val="00D217C7"/>
    <w:rsid w:val="00D230DA"/>
    <w:rsid w:val="00D8337C"/>
    <w:rsid w:val="00D841D4"/>
    <w:rsid w:val="00D96E05"/>
    <w:rsid w:val="00DC100C"/>
    <w:rsid w:val="00DC18AE"/>
    <w:rsid w:val="00DC4D62"/>
    <w:rsid w:val="00DC59BD"/>
    <w:rsid w:val="00DD5FE6"/>
    <w:rsid w:val="00E06D44"/>
    <w:rsid w:val="00E13812"/>
    <w:rsid w:val="00E26C5E"/>
    <w:rsid w:val="00E27664"/>
    <w:rsid w:val="00E55EEB"/>
    <w:rsid w:val="00E7641C"/>
    <w:rsid w:val="00EC39F0"/>
    <w:rsid w:val="00ED45B3"/>
    <w:rsid w:val="00ED6AF8"/>
    <w:rsid w:val="00F01760"/>
    <w:rsid w:val="00F07077"/>
    <w:rsid w:val="00F37A1B"/>
    <w:rsid w:val="00F54061"/>
    <w:rsid w:val="00F74FBB"/>
    <w:rsid w:val="00F77A73"/>
    <w:rsid w:val="00F83540"/>
    <w:rsid w:val="00F95CF4"/>
    <w:rsid w:val="00FA4971"/>
    <w:rsid w:val="00FD40C1"/>
    <w:rsid w:val="00FE6036"/>
    <w:rsid w:val="00FE6E18"/>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8805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05B7"/>
  </w:style>
  <w:style w:type="paragraph" w:styleId="Footer">
    <w:name w:val="footer"/>
    <w:basedOn w:val="Normal"/>
    <w:link w:val="FooterChar"/>
    <w:uiPriority w:val="99"/>
    <w:unhideWhenUsed/>
    <w:rsid w:val="008805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05B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8805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05B7"/>
  </w:style>
  <w:style w:type="paragraph" w:styleId="Footer">
    <w:name w:val="footer"/>
    <w:basedOn w:val="Normal"/>
    <w:link w:val="FooterChar"/>
    <w:uiPriority w:val="99"/>
    <w:unhideWhenUsed/>
    <w:rsid w:val="008805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05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277</Words>
  <Characters>1580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2014-04-01T19:31:00Z</dcterms:created>
  <dcterms:modified xsi:type="dcterms:W3CDTF">2014-06-17T15:45:00Z</dcterms:modified>
</cp:coreProperties>
</file>