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1CD" w:rsidRDefault="009241CD" w:rsidP="009241CD">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O76.2</w:t>
      </w:r>
    </w:p>
    <w:p w:rsidR="009241CD" w:rsidRDefault="009241CD" w:rsidP="009241CD">
      <w:pPr>
        <w:spacing w:after="0" w:line="240" w:lineRule="auto"/>
        <w:jc w:val="center"/>
        <w:rPr>
          <w:rFonts w:ascii="Times New Roman" w:eastAsia="Arial" w:hAnsi="Times New Roman"/>
          <w:b/>
          <w:sz w:val="28"/>
          <w:szCs w:val="28"/>
        </w:rPr>
      </w:pPr>
      <w:r>
        <w:rPr>
          <w:rFonts w:ascii="Times New Roman" w:eastAsia="Arial" w:hAnsi="Times New Roman"/>
          <w:b/>
          <w:sz w:val="28"/>
          <w:szCs w:val="28"/>
        </w:rPr>
        <w:t>Bank Robbery</w:t>
      </w:r>
    </w:p>
    <w:p w:rsidR="009241CD" w:rsidRDefault="009241CD" w:rsidP="009241CD">
      <w:pPr>
        <w:spacing w:after="0" w:line="240" w:lineRule="auto"/>
        <w:jc w:val="center"/>
        <w:rPr>
          <w:rFonts w:ascii="Times New Roman" w:eastAsia="Arial" w:hAnsi="Times New Roman"/>
          <w:b/>
          <w:sz w:val="28"/>
          <w:szCs w:val="28"/>
        </w:rPr>
      </w:pPr>
      <w:r>
        <w:rPr>
          <w:rFonts w:ascii="Times New Roman" w:eastAsia="Arial" w:hAnsi="Times New Roman"/>
          <w:b/>
          <w:sz w:val="28"/>
          <w:szCs w:val="28"/>
        </w:rPr>
        <w:t>18 U.S.C. § 2113</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1 </w:instrText>
      </w:r>
      <w:r>
        <w:rPr>
          <w:rFonts w:ascii="Times New Roman" w:eastAsia="Arial" w:hAnsi="Times New Roman"/>
          <w:b/>
          <w:sz w:val="28"/>
          <w:szCs w:val="28"/>
        </w:rPr>
        <w:fldChar w:fldCharType="end"/>
      </w:r>
      <w:r>
        <w:rPr>
          <w:rFonts w:ascii="Times New Roman" w:eastAsia="Arial" w:hAnsi="Times New Roman"/>
          <w:b/>
          <w:sz w:val="28"/>
          <w:szCs w:val="28"/>
        </w:rPr>
        <w:t xml:space="preserve"> and </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4 </w:instrText>
      </w:r>
      <w:r>
        <w:rPr>
          <w:rFonts w:ascii="Times New Roman" w:eastAsia="Arial" w:hAnsi="Times New Roman"/>
          <w:b/>
          <w:sz w:val="28"/>
          <w:szCs w:val="28"/>
        </w:rPr>
        <w:fldChar w:fldCharType="end"/>
      </w:r>
    </w:p>
    <w:p w:rsidR="009241CD" w:rsidRDefault="009241CD" w:rsidP="009241CD">
      <w:pPr>
        <w:spacing w:after="0" w:line="240" w:lineRule="auto"/>
        <w:jc w:val="center"/>
        <w:rPr>
          <w:rFonts w:ascii="Times New Roman" w:eastAsia="Arial" w:hAnsi="Times New Roman"/>
          <w:b/>
          <w:sz w:val="28"/>
          <w:szCs w:val="28"/>
        </w:rPr>
      </w:pPr>
      <w:r>
        <w:rPr>
          <w:rFonts w:ascii="Times New Roman" w:eastAsia="Arial" w:hAnsi="Times New Roman"/>
          <w:b/>
          <w:sz w:val="28"/>
          <w:szCs w:val="28"/>
        </w:rPr>
        <w:t xml:space="preserve">(Subsections </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1 </w:instrText>
      </w:r>
      <w:r>
        <w:rPr>
          <w:rFonts w:ascii="Times New Roman" w:eastAsia="Arial" w:hAnsi="Times New Roman"/>
          <w:b/>
          <w:sz w:val="28"/>
          <w:szCs w:val="28"/>
        </w:rPr>
        <w:fldChar w:fldCharType="end"/>
      </w:r>
      <w:r>
        <w:rPr>
          <w:rFonts w:ascii="Times New Roman" w:eastAsia="Arial" w:hAnsi="Times New Roman"/>
          <w:b/>
          <w:sz w:val="28"/>
          <w:szCs w:val="28"/>
        </w:rPr>
        <w:t xml:space="preserve"> and </w:t>
      </w:r>
      <w:r>
        <w:rPr>
          <w:rFonts w:ascii="Times New Roman" w:eastAsia="Arial" w:hAnsi="Times New Roman"/>
          <w:b/>
          <w:sz w:val="28"/>
          <w:szCs w:val="28"/>
        </w:rPr>
        <w:fldChar w:fldCharType="begin"/>
      </w:r>
      <w:r>
        <w:rPr>
          <w:rFonts w:ascii="Times New Roman" w:eastAsia="Arial" w:hAnsi="Times New Roman"/>
          <w:b/>
          <w:sz w:val="28"/>
          <w:szCs w:val="28"/>
        </w:rPr>
        <w:instrText xml:space="preserve"> LISTNUM  NumberDefault \l 5 \s 4 </w:instrText>
      </w:r>
      <w:r>
        <w:rPr>
          <w:rFonts w:ascii="Times New Roman" w:eastAsia="Arial" w:hAnsi="Times New Roman"/>
          <w:b/>
          <w:sz w:val="28"/>
          <w:szCs w:val="28"/>
        </w:rPr>
        <w:fldChar w:fldCharType="end"/>
      </w:r>
      <w:r>
        <w:rPr>
          <w:rFonts w:ascii="Times New Roman" w:eastAsia="Arial" w:hAnsi="Times New Roman"/>
          <w:b/>
          <w:sz w:val="28"/>
          <w:szCs w:val="28"/>
        </w:rPr>
        <w:t xml:space="preserve"> Alleged in Separate Counts)</w:t>
      </w:r>
    </w:p>
    <w:p w:rsidR="009241CD" w:rsidRPr="00D90526" w:rsidRDefault="009241CD" w:rsidP="009241CD">
      <w:pPr>
        <w:spacing w:after="0" w:line="240" w:lineRule="auto"/>
        <w:rPr>
          <w:rFonts w:ascii="Times New Roman" w:eastAsia="Arial" w:hAnsi="Times New Roman"/>
          <w:sz w:val="28"/>
          <w:szCs w:val="28"/>
        </w:rPr>
      </w:pP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to take [or to attempt to take] from or in the presence of another person [by force and violence] [by intimidation] any property or money possessed by a federally [insured bank] [insured credit union] [insured savings-and-loan association]. This crime is called bank robbery.</w:t>
      </w:r>
    </w:p>
    <w:p w:rsidR="009241CD" w:rsidRPr="00503874" w:rsidRDefault="009241CD" w:rsidP="009241CD">
      <w:pPr>
        <w:tabs>
          <w:tab w:val="left" w:pos="9540"/>
        </w:tabs>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as charged in Count _____ of the indictment, only if all the following facts are proved beyond a reasonable doubt:</w:t>
      </w:r>
    </w:p>
    <w:p w:rsidR="009241CD" w:rsidRPr="00A41576" w:rsidRDefault="009241CD" w:rsidP="009241CD">
      <w:pPr>
        <w:spacing w:after="0" w:line="240" w:lineRule="auto"/>
        <w:ind w:left="1152" w:right="720" w:hanging="432"/>
        <w:jc w:val="both"/>
        <w:rPr>
          <w:rFonts w:ascii="Times New Roman" w:eastAsia="Arial" w:hAnsi="Times New Roman"/>
          <w:sz w:val="28"/>
          <w:szCs w:val="28"/>
        </w:rPr>
      </w:pPr>
      <w:r w:rsidRPr="00A41576">
        <w:rPr>
          <w:rFonts w:ascii="Times New Roman" w:eastAsia="Arial" w:hAnsi="Times New Roman"/>
          <w:sz w:val="28"/>
          <w:szCs w:val="28"/>
        </w:rPr>
        <w:fldChar w:fldCharType="begin"/>
      </w:r>
      <w:r w:rsidRPr="00A41576">
        <w:rPr>
          <w:rFonts w:ascii="Times New Roman" w:eastAsia="Arial" w:hAnsi="Times New Roman"/>
          <w:sz w:val="28"/>
          <w:szCs w:val="28"/>
        </w:rPr>
        <w:instrText xml:space="preserve"> LISTNUM  NumberDefault \l 4 \s 1 </w:instrText>
      </w:r>
      <w:r w:rsidRPr="00A41576">
        <w:rPr>
          <w:rFonts w:ascii="Times New Roman" w:eastAsia="Arial" w:hAnsi="Times New Roman"/>
          <w:sz w:val="28"/>
          <w:szCs w:val="28"/>
        </w:rPr>
        <w:fldChar w:fldCharType="end"/>
      </w:r>
      <w:r w:rsidRPr="00A41576">
        <w:rPr>
          <w:rFonts w:ascii="Times New Roman" w:eastAsia="Arial" w:hAnsi="Times New Roman"/>
          <w:sz w:val="28"/>
          <w:szCs w:val="28"/>
        </w:rPr>
        <w:t xml:space="preserve"> </w:t>
      </w:r>
      <w:proofErr w:type="gramStart"/>
      <w:r w:rsidRPr="00A41576">
        <w:rPr>
          <w:rFonts w:ascii="Times New Roman" w:eastAsia="Arial" w:hAnsi="Times New Roman"/>
          <w:sz w:val="28"/>
          <w:szCs w:val="28"/>
        </w:rPr>
        <w:t>the</w:t>
      </w:r>
      <w:proofErr w:type="gramEnd"/>
      <w:r w:rsidRPr="00A41576">
        <w:rPr>
          <w:rFonts w:ascii="Times New Roman" w:eastAsia="Arial" w:hAnsi="Times New Roman"/>
          <w:sz w:val="28"/>
          <w:szCs w:val="28"/>
        </w:rPr>
        <w:t xml:space="preserve"> Defendant knowingly took [or attempted to take] money or property possessed by a federally insured [bank] [credit union] [savings-and-loan association] from or in the presence of the person described in the indictment; and</w:t>
      </w:r>
    </w:p>
    <w:p w:rsidR="009241CD" w:rsidRPr="00A41576" w:rsidRDefault="009241CD" w:rsidP="009241CD">
      <w:pPr>
        <w:spacing w:after="0" w:line="240" w:lineRule="auto"/>
        <w:ind w:left="1109" w:right="720" w:hanging="389"/>
        <w:jc w:val="both"/>
        <w:rPr>
          <w:rFonts w:ascii="Times New Roman" w:eastAsia="Arial" w:hAnsi="Times New Roman"/>
          <w:sz w:val="28"/>
          <w:szCs w:val="28"/>
        </w:rPr>
      </w:pPr>
    </w:p>
    <w:p w:rsidR="009241CD" w:rsidRPr="00A41576" w:rsidRDefault="009241CD" w:rsidP="009241CD">
      <w:pPr>
        <w:spacing w:after="0" w:line="240" w:lineRule="auto"/>
        <w:ind w:left="1109" w:right="720" w:hanging="389"/>
        <w:jc w:val="both"/>
        <w:rPr>
          <w:rFonts w:ascii="Times New Roman" w:eastAsia="Arial" w:hAnsi="Times New Roman"/>
          <w:sz w:val="28"/>
          <w:szCs w:val="28"/>
        </w:rPr>
      </w:pPr>
      <w:r w:rsidRPr="00A41576">
        <w:rPr>
          <w:rFonts w:ascii="Times New Roman" w:eastAsia="Arial" w:hAnsi="Times New Roman"/>
          <w:sz w:val="28"/>
          <w:szCs w:val="28"/>
        </w:rPr>
        <w:fldChar w:fldCharType="begin"/>
      </w:r>
      <w:r w:rsidRPr="00A41576">
        <w:rPr>
          <w:rFonts w:ascii="Times New Roman" w:eastAsia="Arial" w:hAnsi="Times New Roman"/>
          <w:sz w:val="28"/>
          <w:szCs w:val="28"/>
        </w:rPr>
        <w:instrText xml:space="preserve"> LISTNUM  NumberDefault \l 4 \s 2 </w:instrText>
      </w:r>
      <w:r w:rsidRPr="00A41576">
        <w:rPr>
          <w:rFonts w:ascii="Times New Roman" w:eastAsia="Arial" w:hAnsi="Times New Roman"/>
          <w:sz w:val="28"/>
          <w:szCs w:val="28"/>
        </w:rPr>
        <w:fldChar w:fldCharType="end"/>
      </w:r>
      <w:r w:rsidRPr="00A41576">
        <w:rPr>
          <w:rFonts w:ascii="Times New Roman" w:eastAsia="Arial" w:hAnsi="Times New Roman"/>
          <w:sz w:val="28"/>
          <w:szCs w:val="28"/>
        </w:rPr>
        <w:t xml:space="preserve"> </w:t>
      </w:r>
      <w:proofErr w:type="gramStart"/>
      <w:r w:rsidRPr="00A41576">
        <w:rPr>
          <w:rFonts w:ascii="Times New Roman" w:eastAsia="Arial" w:hAnsi="Times New Roman"/>
          <w:sz w:val="28"/>
          <w:szCs w:val="28"/>
        </w:rPr>
        <w:t>the</w:t>
      </w:r>
      <w:proofErr w:type="gramEnd"/>
      <w:r w:rsidRPr="00A41576">
        <w:rPr>
          <w:rFonts w:ascii="Times New Roman" w:eastAsia="Arial" w:hAnsi="Times New Roman"/>
          <w:sz w:val="28"/>
          <w:szCs w:val="28"/>
        </w:rPr>
        <w:t xml:space="preserve"> Defendant did so [by means of force and violence] [by means of intimidation].</w:t>
      </w:r>
    </w:p>
    <w:p w:rsidR="009241CD" w:rsidRPr="00A41576" w:rsidRDefault="009241CD" w:rsidP="009241CD">
      <w:pPr>
        <w:spacing w:after="0" w:line="240" w:lineRule="auto"/>
        <w:ind w:left="1109" w:right="720" w:hanging="389"/>
        <w:jc w:val="both"/>
        <w:rPr>
          <w:rFonts w:ascii="Times New Roman" w:eastAsia="Arial" w:hAnsi="Times New Roman"/>
          <w:sz w:val="28"/>
          <w:szCs w:val="28"/>
        </w:rPr>
      </w:pP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“federally insured bank” means any bank whose deposits are insured by the Federal Deposit Insurance Corporation.]</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“federally insured credit union” means any Federal credit union and any State-chartered credit union whose accounts are insured by the National Credit Union Administration Board.]</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[A “federally insured savings-and-loan association” means any savings-and-loan association whose deposits are insured by the Federal Savings-and-Loan </w:t>
      </w:r>
      <w:r w:rsidRPr="00503874">
        <w:rPr>
          <w:rFonts w:ascii="Times New Roman" w:eastAsia="Arial" w:hAnsi="Times New Roman"/>
          <w:sz w:val="28"/>
          <w:szCs w:val="28"/>
        </w:rPr>
        <w:lastRenderedPageBreak/>
        <w:t>Insurance Corporation.]</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[To take “by means of intimidation” is to say or </w:t>
      </w:r>
      <w:proofErr w:type="gramStart"/>
      <w:r w:rsidRPr="00503874">
        <w:rPr>
          <w:rFonts w:ascii="Times New Roman" w:eastAsia="Arial" w:hAnsi="Times New Roman"/>
          <w:sz w:val="28"/>
          <w:szCs w:val="28"/>
        </w:rPr>
        <w:t>do</w:t>
      </w:r>
      <w:proofErr w:type="gramEnd"/>
      <w:r w:rsidRPr="00503874">
        <w:rPr>
          <w:rFonts w:ascii="Times New Roman" w:eastAsia="Arial" w:hAnsi="Times New Roman"/>
          <w:sz w:val="28"/>
          <w:szCs w:val="28"/>
        </w:rPr>
        <w:t xml:space="preserve"> something in a way that would make an ordinary person fear bodily harm.</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heart of the crime is taking money or property by using intimidation. It doesn’t matter whether the victim was actually scared or whether the Defendant’s behavior was violent enough to cause terror, panic, or hysteria as long as an ordinary person in the victim’s position would have felt a threat of bodily harm by the Defendant’s conduct.]</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Under Federal law, it’s a more serious federal crime [to assault] [to put in jeopardy the life of any person by the use of a dangerous weapon or device] while committing bank robbery.</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The Defendant can be found guilty of the more serious crime charged in Count [subsection </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count] if the Government proves the two facts necessary for the crime in count [subsection </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5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count) and proves this third fact beyond a reasonable doubt, namely:</w:t>
      </w:r>
    </w:p>
    <w:p w:rsidR="009241CD" w:rsidRPr="00503874" w:rsidRDefault="009241CD" w:rsidP="009241CD">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that</w:t>
      </w:r>
      <w:proofErr w:type="gramEnd"/>
      <w:r w:rsidRPr="00503874">
        <w:rPr>
          <w:rFonts w:ascii="Times New Roman" w:eastAsia="Arial" w:hAnsi="Times New Roman"/>
          <w:sz w:val="28"/>
          <w:szCs w:val="28"/>
        </w:rPr>
        <w:t xml:space="preserve"> the Defendant knowingly [assaulted a person] [put the life of a person in jeopardy by using a dangerous weapon or device] while stealing property or money from the [bank] [credit union] [savings-and-loan association].</w:t>
      </w:r>
    </w:p>
    <w:p w:rsidR="009241CD" w:rsidRPr="00503874" w:rsidRDefault="009241CD" w:rsidP="009241CD">
      <w:pPr>
        <w:spacing w:after="0" w:line="240" w:lineRule="auto"/>
        <w:ind w:left="1109" w:right="720" w:hanging="389"/>
        <w:jc w:val="both"/>
        <w:rPr>
          <w:rFonts w:ascii="Times New Roman" w:eastAsia="Arial" w:hAnsi="Times New Roman"/>
          <w:sz w:val="28"/>
          <w:szCs w:val="28"/>
        </w:rPr>
      </w:pP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[An “assault” may be committed without actually touching or hurting another person. An assault occurs when a person intentionally attempts or threatens to hurt someone else, and has an apparent and immediate ability to carry out the </w:t>
      </w:r>
      <w:r w:rsidRPr="00503874">
        <w:rPr>
          <w:rFonts w:ascii="Times New Roman" w:eastAsia="Arial" w:hAnsi="Times New Roman"/>
          <w:sz w:val="28"/>
          <w:szCs w:val="28"/>
        </w:rPr>
        <w:lastRenderedPageBreak/>
        <w:t>threat, such as by pointing or brandishing a dangerous weapon or device.]</w:t>
      </w:r>
    </w:p>
    <w:p w:rsidR="009241CD" w:rsidRPr="00503874"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“dangerous weapon or device” includes any object that a person can readily use to inflict serious bodily harm on someone else.]</w:t>
      </w:r>
    </w:p>
    <w:p w:rsidR="00725167" w:rsidRPr="009241CD" w:rsidRDefault="009241CD" w:rsidP="009241CD">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[So to “put someone’s life in jeopardy by using a dangerous weapon or device” means to expose someone else to a risk of death by using</w:t>
      </w:r>
      <w:r>
        <w:rPr>
          <w:rFonts w:ascii="Times New Roman" w:eastAsia="Arial" w:hAnsi="Times New Roman"/>
          <w:sz w:val="28"/>
          <w:szCs w:val="28"/>
        </w:rPr>
        <w:t xml:space="preserve"> a dangerous weapon or device.]</w:t>
      </w:r>
      <w:bookmarkEnd w:id="0"/>
    </w:p>
    <w:sectPr w:rsidR="00725167" w:rsidRPr="009241CD" w:rsidSect="0002560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49" w:rsidRDefault="00B27F49" w:rsidP="00B27F49">
      <w:pPr>
        <w:spacing w:after="0" w:line="240" w:lineRule="auto"/>
      </w:pPr>
      <w:r>
        <w:separator/>
      </w:r>
    </w:p>
  </w:endnote>
  <w:endnote w:type="continuationSeparator" w:id="0">
    <w:p w:rsidR="00B27F49" w:rsidRDefault="00B27F49" w:rsidP="00B27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49" w:rsidRDefault="00B27F49" w:rsidP="00B27F49">
      <w:pPr>
        <w:spacing w:after="0" w:line="240" w:lineRule="auto"/>
      </w:pPr>
      <w:r>
        <w:separator/>
      </w:r>
    </w:p>
  </w:footnote>
  <w:footnote w:type="continuationSeparator" w:id="0">
    <w:p w:rsidR="00B27F49" w:rsidRDefault="00B27F49" w:rsidP="00B27F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7982"/>
    <w:rsid w:val="0002560E"/>
    <w:rsid w:val="00037ACF"/>
    <w:rsid w:val="00046FD0"/>
    <w:rsid w:val="00061926"/>
    <w:rsid w:val="000930F1"/>
    <w:rsid w:val="000A0DAC"/>
    <w:rsid w:val="000A3770"/>
    <w:rsid w:val="000C545E"/>
    <w:rsid w:val="000D1564"/>
    <w:rsid w:val="000F71FA"/>
    <w:rsid w:val="00124866"/>
    <w:rsid w:val="001363A6"/>
    <w:rsid w:val="001504EB"/>
    <w:rsid w:val="00174E07"/>
    <w:rsid w:val="001766ED"/>
    <w:rsid w:val="00193F8E"/>
    <w:rsid w:val="00196D06"/>
    <w:rsid w:val="001A27D3"/>
    <w:rsid w:val="001A7BCA"/>
    <w:rsid w:val="001C2AD1"/>
    <w:rsid w:val="001D5D4B"/>
    <w:rsid w:val="001E65E4"/>
    <w:rsid w:val="001F304B"/>
    <w:rsid w:val="0023331F"/>
    <w:rsid w:val="002949DE"/>
    <w:rsid w:val="002955BC"/>
    <w:rsid w:val="00297F25"/>
    <w:rsid w:val="002A58C5"/>
    <w:rsid w:val="002B3CC0"/>
    <w:rsid w:val="002D05B0"/>
    <w:rsid w:val="002D15B0"/>
    <w:rsid w:val="002D46A4"/>
    <w:rsid w:val="002F11BE"/>
    <w:rsid w:val="002F6471"/>
    <w:rsid w:val="003106D2"/>
    <w:rsid w:val="00316759"/>
    <w:rsid w:val="003269E0"/>
    <w:rsid w:val="003323B8"/>
    <w:rsid w:val="003353A3"/>
    <w:rsid w:val="00351981"/>
    <w:rsid w:val="00357A92"/>
    <w:rsid w:val="00364249"/>
    <w:rsid w:val="003643AB"/>
    <w:rsid w:val="003670BF"/>
    <w:rsid w:val="003B084A"/>
    <w:rsid w:val="003B1417"/>
    <w:rsid w:val="00401D1E"/>
    <w:rsid w:val="00412231"/>
    <w:rsid w:val="00424976"/>
    <w:rsid w:val="0044104D"/>
    <w:rsid w:val="00443451"/>
    <w:rsid w:val="00462948"/>
    <w:rsid w:val="004766C7"/>
    <w:rsid w:val="004B45C0"/>
    <w:rsid w:val="004C4685"/>
    <w:rsid w:val="004C5014"/>
    <w:rsid w:val="004D1133"/>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44D57"/>
    <w:rsid w:val="006658C1"/>
    <w:rsid w:val="00680619"/>
    <w:rsid w:val="00692120"/>
    <w:rsid w:val="006B4912"/>
    <w:rsid w:val="006C622A"/>
    <w:rsid w:val="006D4568"/>
    <w:rsid w:val="006E3583"/>
    <w:rsid w:val="00704ACD"/>
    <w:rsid w:val="007147D3"/>
    <w:rsid w:val="00724005"/>
    <w:rsid w:val="00725167"/>
    <w:rsid w:val="00732434"/>
    <w:rsid w:val="00737B20"/>
    <w:rsid w:val="007563EF"/>
    <w:rsid w:val="007660E3"/>
    <w:rsid w:val="00771D71"/>
    <w:rsid w:val="0077706C"/>
    <w:rsid w:val="00786F50"/>
    <w:rsid w:val="007A6B81"/>
    <w:rsid w:val="007A709E"/>
    <w:rsid w:val="007B23A4"/>
    <w:rsid w:val="007C5B5A"/>
    <w:rsid w:val="007D2297"/>
    <w:rsid w:val="007D489E"/>
    <w:rsid w:val="007E0D22"/>
    <w:rsid w:val="007F6988"/>
    <w:rsid w:val="008154EA"/>
    <w:rsid w:val="0081575C"/>
    <w:rsid w:val="00825482"/>
    <w:rsid w:val="008379EC"/>
    <w:rsid w:val="00867923"/>
    <w:rsid w:val="008726B6"/>
    <w:rsid w:val="00876496"/>
    <w:rsid w:val="008774CF"/>
    <w:rsid w:val="0088335A"/>
    <w:rsid w:val="00892057"/>
    <w:rsid w:val="008C37DB"/>
    <w:rsid w:val="008D7939"/>
    <w:rsid w:val="008E3322"/>
    <w:rsid w:val="00917BF9"/>
    <w:rsid w:val="009241CD"/>
    <w:rsid w:val="009334D8"/>
    <w:rsid w:val="00951BA3"/>
    <w:rsid w:val="00954ED0"/>
    <w:rsid w:val="009735DC"/>
    <w:rsid w:val="009A2D54"/>
    <w:rsid w:val="009C38F1"/>
    <w:rsid w:val="009D34C3"/>
    <w:rsid w:val="009D6389"/>
    <w:rsid w:val="009F22BD"/>
    <w:rsid w:val="00A247DA"/>
    <w:rsid w:val="00A440AC"/>
    <w:rsid w:val="00A56A7D"/>
    <w:rsid w:val="00A72636"/>
    <w:rsid w:val="00A76BCD"/>
    <w:rsid w:val="00AA2BBA"/>
    <w:rsid w:val="00AD0C96"/>
    <w:rsid w:val="00AD3D99"/>
    <w:rsid w:val="00AD47C0"/>
    <w:rsid w:val="00AE728E"/>
    <w:rsid w:val="00B00A13"/>
    <w:rsid w:val="00B27F49"/>
    <w:rsid w:val="00B55C89"/>
    <w:rsid w:val="00B62FD8"/>
    <w:rsid w:val="00B82C92"/>
    <w:rsid w:val="00BF48B6"/>
    <w:rsid w:val="00BF6E7E"/>
    <w:rsid w:val="00C364B3"/>
    <w:rsid w:val="00C6381A"/>
    <w:rsid w:val="00C65CA3"/>
    <w:rsid w:val="00C67B4C"/>
    <w:rsid w:val="00C80256"/>
    <w:rsid w:val="00C8168F"/>
    <w:rsid w:val="00C81EB6"/>
    <w:rsid w:val="00C90D9E"/>
    <w:rsid w:val="00CB15F1"/>
    <w:rsid w:val="00CB5193"/>
    <w:rsid w:val="00CD4431"/>
    <w:rsid w:val="00CF4820"/>
    <w:rsid w:val="00D217C7"/>
    <w:rsid w:val="00D230DA"/>
    <w:rsid w:val="00D8337C"/>
    <w:rsid w:val="00D841D4"/>
    <w:rsid w:val="00D96E05"/>
    <w:rsid w:val="00DC100C"/>
    <w:rsid w:val="00DC18AE"/>
    <w:rsid w:val="00DC4D62"/>
    <w:rsid w:val="00DC59BD"/>
    <w:rsid w:val="00DD5FE6"/>
    <w:rsid w:val="00E06D44"/>
    <w:rsid w:val="00E13812"/>
    <w:rsid w:val="00E26C5E"/>
    <w:rsid w:val="00E27664"/>
    <w:rsid w:val="00E55EEB"/>
    <w:rsid w:val="00E7641C"/>
    <w:rsid w:val="00EC39F0"/>
    <w:rsid w:val="00ED45B3"/>
    <w:rsid w:val="00ED6AF8"/>
    <w:rsid w:val="00F01760"/>
    <w:rsid w:val="00F07077"/>
    <w:rsid w:val="00F54061"/>
    <w:rsid w:val="00F722B9"/>
    <w:rsid w:val="00F74FBB"/>
    <w:rsid w:val="00F77A73"/>
    <w:rsid w:val="00F83540"/>
    <w:rsid w:val="00F95CF4"/>
    <w:rsid w:val="00FA4971"/>
    <w:rsid w:val="00FD40C1"/>
    <w:rsid w:val="00FE6036"/>
    <w:rsid w:val="00FE6E18"/>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B27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F49"/>
  </w:style>
  <w:style w:type="paragraph" w:styleId="Footer">
    <w:name w:val="footer"/>
    <w:basedOn w:val="Normal"/>
    <w:link w:val="FooterChar"/>
    <w:uiPriority w:val="99"/>
    <w:unhideWhenUsed/>
    <w:rsid w:val="00B27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F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B27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F49"/>
  </w:style>
  <w:style w:type="paragraph" w:styleId="Footer">
    <w:name w:val="footer"/>
    <w:basedOn w:val="Normal"/>
    <w:link w:val="FooterChar"/>
    <w:uiPriority w:val="99"/>
    <w:unhideWhenUsed/>
    <w:rsid w:val="00B27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2014-04-01T19:36:00Z</dcterms:created>
  <dcterms:modified xsi:type="dcterms:W3CDTF">2014-06-17T15:41:00Z</dcterms:modified>
</cp:coreProperties>
</file>