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381" w:rsidRDefault="00D32381" w:rsidP="00D3238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O79.2</w:t>
      </w:r>
    </w:p>
    <w:p w:rsidR="00D32381" w:rsidRDefault="00D32381" w:rsidP="00D3238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Aggravated Sexual Abuse:</w:t>
      </w:r>
    </w:p>
    <w:p w:rsidR="00D32381" w:rsidRDefault="00D32381" w:rsidP="00D3238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Crossing a State Line with the Intent to Engage</w:t>
      </w:r>
    </w:p>
    <w:p w:rsidR="00D32381" w:rsidRDefault="00D32381" w:rsidP="00D32381">
      <w:pPr>
        <w:spacing w:after="0" w:line="240" w:lineRule="auto"/>
        <w:jc w:val="center"/>
        <w:rPr>
          <w:rFonts w:ascii="Times New Roman" w:eastAsia="Arial" w:hAnsi="Times New Roman"/>
          <w:b/>
          <w:sz w:val="28"/>
          <w:szCs w:val="28"/>
        </w:rPr>
      </w:pPr>
      <w:proofErr w:type="gramStart"/>
      <w:r>
        <w:rPr>
          <w:rFonts w:ascii="Times New Roman" w:eastAsia="Arial" w:hAnsi="Times New Roman"/>
          <w:b/>
          <w:sz w:val="28"/>
          <w:szCs w:val="28"/>
        </w:rPr>
        <w:t>in</w:t>
      </w:r>
      <w:proofErr w:type="gramEnd"/>
      <w:r>
        <w:rPr>
          <w:rFonts w:ascii="Times New Roman" w:eastAsia="Arial" w:hAnsi="Times New Roman"/>
          <w:b/>
          <w:sz w:val="28"/>
          <w:szCs w:val="28"/>
        </w:rPr>
        <w:t xml:space="preserve"> a Sexual Act with Child Under 12</w:t>
      </w:r>
    </w:p>
    <w:p w:rsidR="00D32381" w:rsidRDefault="00D32381" w:rsidP="00D32381">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2241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3 </w:instrText>
      </w:r>
      <w:r>
        <w:rPr>
          <w:rFonts w:ascii="Times New Roman" w:eastAsia="Arial" w:hAnsi="Times New Roman"/>
          <w:b/>
          <w:sz w:val="28"/>
          <w:szCs w:val="28"/>
        </w:rPr>
        <w:fldChar w:fldCharType="end"/>
      </w:r>
    </w:p>
    <w:p w:rsidR="00D32381" w:rsidRPr="007361E5" w:rsidRDefault="00D32381" w:rsidP="00D32381">
      <w:pPr>
        <w:spacing w:after="0" w:line="240" w:lineRule="auto"/>
        <w:rPr>
          <w:rFonts w:ascii="Times New Roman" w:eastAsia="Arial" w:hAnsi="Times New Roman"/>
          <w:sz w:val="28"/>
          <w:szCs w:val="28"/>
        </w:rPr>
      </w:pPr>
    </w:p>
    <w:p w:rsidR="00D32381" w:rsidRPr="00503874" w:rsidRDefault="00D32381" w:rsidP="00D3238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cross a State line with the intent to engage in a sexual act with a person younger than 12 years old.</w:t>
      </w:r>
    </w:p>
    <w:p w:rsidR="00D32381" w:rsidRPr="00503874" w:rsidRDefault="00D32381" w:rsidP="00D3238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D32381" w:rsidRPr="00503874" w:rsidRDefault="00D32381" w:rsidP="00D32381">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crossed a State line with the intent to engage in a sexual act; and</w:t>
      </w:r>
    </w:p>
    <w:p w:rsidR="00D32381" w:rsidRPr="00503874" w:rsidRDefault="00D32381" w:rsidP="00D32381">
      <w:pPr>
        <w:spacing w:after="0" w:line="240" w:lineRule="auto"/>
        <w:ind w:left="1109" w:right="720" w:hanging="389"/>
        <w:jc w:val="both"/>
        <w:rPr>
          <w:rFonts w:ascii="Times New Roman" w:eastAsia="Arial" w:hAnsi="Times New Roman"/>
          <w:sz w:val="28"/>
          <w:szCs w:val="28"/>
        </w:rPr>
      </w:pPr>
    </w:p>
    <w:p w:rsidR="00D32381" w:rsidRPr="00503874" w:rsidRDefault="00D32381" w:rsidP="00D32381">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[victim] was less than 12 years old.</w:t>
      </w:r>
    </w:p>
    <w:p w:rsidR="00D32381" w:rsidRPr="00503874" w:rsidRDefault="00D32381" w:rsidP="00D32381">
      <w:pPr>
        <w:spacing w:after="0" w:line="240" w:lineRule="auto"/>
        <w:ind w:left="1109" w:right="720" w:hanging="389"/>
        <w:jc w:val="both"/>
        <w:rPr>
          <w:rFonts w:ascii="Times New Roman" w:eastAsia="Arial" w:hAnsi="Times New Roman"/>
          <w:sz w:val="28"/>
          <w:szCs w:val="28"/>
        </w:rPr>
      </w:pPr>
    </w:p>
    <w:p w:rsidR="00D32381" w:rsidRPr="00503874" w:rsidRDefault="00D32381" w:rsidP="00D3238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“State” includes a State of the United States, the District of Columbia, and any commonwealth, territory, or possession of the United States.</w:t>
      </w:r>
    </w:p>
    <w:p w:rsidR="00D32381" w:rsidRPr="00503874" w:rsidRDefault="00D32381" w:rsidP="00D3238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 act” means:</w:t>
      </w:r>
    </w:p>
    <w:p w:rsidR="00D32381" w:rsidRPr="00503874" w:rsidRDefault="00D32381" w:rsidP="00D32381">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contact</w:t>
      </w:r>
      <w:proofErr w:type="gramEnd"/>
      <w:r w:rsidRPr="00503874">
        <w:rPr>
          <w:rFonts w:ascii="Times New Roman" w:eastAsia="Arial" w:hAnsi="Times New Roman"/>
          <w:sz w:val="28"/>
          <w:szCs w:val="28"/>
        </w:rPr>
        <w:t xml:space="preserve"> between the penis and the vulva, or the penis and the anus, involving penetration however slight; or</w:t>
      </w:r>
    </w:p>
    <w:p w:rsidR="00D32381" w:rsidRPr="00503874" w:rsidRDefault="00D32381" w:rsidP="00D32381">
      <w:pPr>
        <w:spacing w:after="0" w:line="240" w:lineRule="auto"/>
        <w:ind w:left="1109" w:right="720" w:hanging="389"/>
        <w:jc w:val="both"/>
        <w:rPr>
          <w:rFonts w:ascii="Times New Roman" w:eastAsia="Arial" w:hAnsi="Times New Roman"/>
          <w:sz w:val="28"/>
          <w:szCs w:val="28"/>
        </w:rPr>
      </w:pPr>
    </w:p>
    <w:p w:rsidR="00D32381" w:rsidRPr="00503874" w:rsidRDefault="00D32381" w:rsidP="00D32381">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contact</w:t>
      </w:r>
      <w:proofErr w:type="gramEnd"/>
      <w:r w:rsidRPr="00503874">
        <w:rPr>
          <w:rFonts w:ascii="Times New Roman" w:eastAsia="Arial" w:hAnsi="Times New Roman"/>
          <w:sz w:val="28"/>
          <w:szCs w:val="28"/>
        </w:rPr>
        <w:t xml:space="preserve"> between the mouth and the penis, the mouth and the vulva, or the mouth and the anus; or</w:t>
      </w:r>
    </w:p>
    <w:p w:rsidR="00D32381" w:rsidRPr="00503874" w:rsidRDefault="00D32381" w:rsidP="00D32381">
      <w:pPr>
        <w:spacing w:after="0" w:line="240" w:lineRule="auto"/>
        <w:ind w:left="1109" w:right="720" w:hanging="389"/>
        <w:jc w:val="both"/>
        <w:rPr>
          <w:rFonts w:ascii="Times New Roman" w:eastAsia="Arial" w:hAnsi="Times New Roman"/>
          <w:sz w:val="28"/>
          <w:szCs w:val="28"/>
        </w:rPr>
      </w:pPr>
    </w:p>
    <w:p w:rsidR="00D32381" w:rsidRPr="00503874" w:rsidRDefault="00D32381" w:rsidP="00D32381">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the penetration – however slight – of another person’s anal or genital opening by a hand, finger, or any object, with an intent to abuse, humiliate, harass, or degrade the person, or to arouse or gratify the sexual desire of the Defendant or any other person[.] [</w:t>
      </w:r>
      <w:proofErr w:type="gramStart"/>
      <w:r w:rsidRPr="00503874">
        <w:rPr>
          <w:rFonts w:ascii="Times New Roman" w:eastAsia="Arial" w:hAnsi="Times New Roman"/>
          <w:sz w:val="28"/>
          <w:szCs w:val="28"/>
        </w:rPr>
        <w:t>;or</w:t>
      </w:r>
      <w:proofErr w:type="gramEnd"/>
      <w:r w:rsidRPr="00503874">
        <w:rPr>
          <w:rFonts w:ascii="Times New Roman" w:eastAsia="Arial" w:hAnsi="Times New Roman"/>
          <w:sz w:val="28"/>
          <w:szCs w:val="28"/>
        </w:rPr>
        <w:t>]</w:t>
      </w:r>
    </w:p>
    <w:p w:rsidR="00D32381" w:rsidRPr="00503874" w:rsidRDefault="00D32381" w:rsidP="00D32381">
      <w:pPr>
        <w:spacing w:after="0" w:line="240" w:lineRule="auto"/>
        <w:ind w:left="1109" w:right="720" w:hanging="389"/>
        <w:jc w:val="both"/>
        <w:rPr>
          <w:rFonts w:ascii="Times New Roman" w:eastAsia="Arial" w:hAnsi="Times New Roman"/>
          <w:sz w:val="28"/>
          <w:szCs w:val="28"/>
        </w:rPr>
      </w:pPr>
    </w:p>
    <w:p w:rsidR="00D32381" w:rsidRPr="00503874" w:rsidRDefault="00D32381" w:rsidP="00D32381">
      <w:pPr>
        <w:spacing w:after="0" w:line="240" w:lineRule="auto"/>
        <w:ind w:left="1109" w:right="720" w:hanging="389"/>
        <w:jc w:val="both"/>
        <w:rPr>
          <w:rFonts w:ascii="Times New Roman" w:eastAsia="Arial" w:hAnsi="Times New Roman"/>
          <w:sz w:val="28"/>
          <w:szCs w:val="28"/>
        </w:rPr>
      </w:pPr>
      <w:proofErr w:type="gramStart"/>
      <w:r w:rsidRPr="00503874">
        <w:rPr>
          <w:rFonts w:ascii="Times New Roman" w:eastAsia="Arial" w:hAnsi="Times New Roman"/>
          <w:sz w:val="28"/>
          <w:szCs w:val="28"/>
        </w:rPr>
        <w:t>•</w:t>
      </w:r>
      <w:r w:rsidRPr="00503874">
        <w:rPr>
          <w:rFonts w:ascii="Times New Roman" w:eastAsia="Arial" w:hAnsi="Times New Roman"/>
          <w:sz w:val="28"/>
          <w:szCs w:val="28"/>
        </w:rPr>
        <w:tab/>
        <w:t xml:space="preserve">[an intentional touching – not through the clothing – of the genitalia of a person, with the intent to abuse, humiliate, harass, or degrade the person, or to arouse or gratify the sexual desire of the </w:t>
      </w:r>
      <w:r w:rsidRPr="00503874">
        <w:rPr>
          <w:rFonts w:ascii="Times New Roman" w:eastAsia="Arial" w:hAnsi="Times New Roman"/>
          <w:sz w:val="28"/>
          <w:szCs w:val="28"/>
        </w:rPr>
        <w:lastRenderedPageBreak/>
        <w:t>Defendant or any other person.]</w:t>
      </w:r>
      <w:proofErr w:type="gramEnd"/>
    </w:p>
    <w:p w:rsidR="00D32381" w:rsidRPr="00503874" w:rsidRDefault="00D32381" w:rsidP="00D32381">
      <w:pPr>
        <w:spacing w:after="0" w:line="240" w:lineRule="auto"/>
        <w:ind w:left="1109" w:right="720" w:hanging="389"/>
        <w:jc w:val="both"/>
        <w:rPr>
          <w:rFonts w:ascii="Times New Roman" w:eastAsia="Arial" w:hAnsi="Times New Roman"/>
          <w:sz w:val="28"/>
          <w:szCs w:val="28"/>
        </w:rPr>
      </w:pPr>
    </w:p>
    <w:p w:rsidR="00D32381" w:rsidRPr="00503874" w:rsidRDefault="00D32381" w:rsidP="00D3238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doesn’t matter whether the Defendant’s sole or even primary purpose in crossing the state line was to engage in a sexual act with a person under the age of 12. The Government must show that the intent was at least one of the motives or purposes for the Defendant’s travel. In other words, the Government must show that the Defendant’s criminal purpose was not merely incidental to the travel.</w:t>
      </w:r>
    </w:p>
    <w:p w:rsidR="00725167" w:rsidRPr="00D32381" w:rsidRDefault="00D32381" w:rsidP="00D3238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this case, the alleged victim was a fictitious person appearing to be younger than 12 years old. The Government doesn’t have to prove that the intended victim actually existed, but it must prove beyond a reasonable doubt that the Defendant believed that the intended victim was a person youn</w:t>
      </w:r>
      <w:r>
        <w:rPr>
          <w:rFonts w:ascii="Times New Roman" w:eastAsia="Arial" w:hAnsi="Times New Roman"/>
          <w:sz w:val="28"/>
          <w:szCs w:val="28"/>
        </w:rPr>
        <w:t>ger than 12 years old.]</w:t>
      </w:r>
      <w:bookmarkEnd w:id="0"/>
    </w:p>
    <w:sectPr w:rsidR="00725167" w:rsidRPr="00D32381" w:rsidSect="007C1B6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1B0" w:rsidRDefault="006041B0" w:rsidP="006041B0">
      <w:pPr>
        <w:spacing w:after="0" w:line="240" w:lineRule="auto"/>
      </w:pPr>
      <w:r>
        <w:separator/>
      </w:r>
    </w:p>
  </w:endnote>
  <w:endnote w:type="continuationSeparator" w:id="0">
    <w:p w:rsidR="006041B0" w:rsidRDefault="006041B0" w:rsidP="0060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1B0" w:rsidRDefault="006041B0" w:rsidP="006041B0">
      <w:pPr>
        <w:spacing w:after="0" w:line="240" w:lineRule="auto"/>
      </w:pPr>
      <w:r>
        <w:separator/>
      </w:r>
    </w:p>
  </w:footnote>
  <w:footnote w:type="continuationSeparator" w:id="0">
    <w:p w:rsidR="006041B0" w:rsidRDefault="006041B0" w:rsidP="006041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041B0"/>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1B6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C38F1"/>
    <w:rsid w:val="009D34C3"/>
    <w:rsid w:val="009D6389"/>
    <w:rsid w:val="009E2933"/>
    <w:rsid w:val="009F22BD"/>
    <w:rsid w:val="00A247DA"/>
    <w:rsid w:val="00A440AC"/>
    <w:rsid w:val="00A56A7D"/>
    <w:rsid w:val="00A72636"/>
    <w:rsid w:val="00A76BCD"/>
    <w:rsid w:val="00A93FF1"/>
    <w:rsid w:val="00AA2BBA"/>
    <w:rsid w:val="00AD0C96"/>
    <w:rsid w:val="00AD3D99"/>
    <w:rsid w:val="00AD47C0"/>
    <w:rsid w:val="00AE728E"/>
    <w:rsid w:val="00AF5B0A"/>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253E"/>
    <w:rsid w:val="00CB5193"/>
    <w:rsid w:val="00CD4431"/>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04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1B0"/>
  </w:style>
  <w:style w:type="paragraph" w:styleId="Footer">
    <w:name w:val="footer"/>
    <w:basedOn w:val="Normal"/>
    <w:link w:val="FooterChar"/>
    <w:uiPriority w:val="99"/>
    <w:unhideWhenUsed/>
    <w:rsid w:val="00604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1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04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1B0"/>
  </w:style>
  <w:style w:type="paragraph" w:styleId="Footer">
    <w:name w:val="footer"/>
    <w:basedOn w:val="Normal"/>
    <w:link w:val="FooterChar"/>
    <w:uiPriority w:val="99"/>
    <w:unhideWhenUsed/>
    <w:rsid w:val="00604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2014-04-02T00:03:00Z</dcterms:created>
  <dcterms:modified xsi:type="dcterms:W3CDTF">2014-06-17T14:53:00Z</dcterms:modified>
</cp:coreProperties>
</file>