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78E" w:rsidRDefault="002E778E" w:rsidP="002E778E">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O81.1</w:t>
      </w:r>
    </w:p>
    <w:p w:rsidR="002E778E" w:rsidRDefault="002E778E" w:rsidP="002E778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Abusive Sexual Contact</w:t>
      </w:r>
    </w:p>
    <w:p w:rsidR="002E778E" w:rsidRDefault="002E778E" w:rsidP="002E778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2244</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3 </w:instrText>
      </w:r>
      <w:r>
        <w:rPr>
          <w:rFonts w:ascii="Times New Roman" w:eastAsia="Arial" w:hAnsi="Times New Roman"/>
          <w:b/>
          <w:sz w:val="28"/>
          <w:szCs w:val="28"/>
        </w:rPr>
        <w:fldChar w:fldCharType="end"/>
      </w:r>
    </w:p>
    <w:p w:rsidR="002E778E" w:rsidRPr="00F5494E" w:rsidRDefault="002E778E" w:rsidP="002E778E">
      <w:pPr>
        <w:spacing w:after="0" w:line="240" w:lineRule="auto"/>
        <w:rPr>
          <w:rFonts w:ascii="Times New Roman" w:eastAsia="Arial" w:hAnsi="Times New Roman"/>
          <w:sz w:val="28"/>
          <w:szCs w:val="28"/>
        </w:rPr>
      </w:pPr>
    </w:p>
    <w:p w:rsidR="002E778E" w:rsidRPr="00503874" w:rsidRDefault="002E778E" w:rsidP="002E778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within [the special maritime jurisdiction of the United States] [the territorial jurisdiction of the United States] [a Federal prison] [ a detention facility] to [engage in sexual contact with a person who is at least 12 years old but younger than 16 and is at least four years younger than the person engaging in the conduct] [cause sexual contact with or by a person who is at least 12 years old but younger than 16 and is at least four years younger than the person causing the contact].</w:t>
      </w:r>
    </w:p>
    <w:p w:rsidR="002E778E" w:rsidRPr="00503874" w:rsidRDefault="002E778E" w:rsidP="002E778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E778E" w:rsidRPr="00503874" w:rsidRDefault="002E778E" w:rsidP="002E778E">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engaged in sexual contact with [the person named in the indictment]] [knowingly caused sexual contact with or by [the person named in the indictment]];</w:t>
      </w:r>
    </w:p>
    <w:p w:rsidR="002E778E" w:rsidRPr="00503874" w:rsidRDefault="002E778E" w:rsidP="002E778E">
      <w:pPr>
        <w:spacing w:after="0" w:line="240" w:lineRule="auto"/>
        <w:ind w:left="1109" w:right="720" w:hanging="389"/>
        <w:jc w:val="both"/>
        <w:rPr>
          <w:rFonts w:ascii="Times New Roman" w:eastAsia="Arial" w:hAnsi="Times New Roman"/>
          <w:sz w:val="28"/>
          <w:szCs w:val="28"/>
        </w:rPr>
      </w:pPr>
    </w:p>
    <w:p w:rsidR="002E778E" w:rsidRPr="00503874" w:rsidRDefault="002E778E" w:rsidP="002E778E">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at</w:t>
      </w:r>
      <w:proofErr w:type="gramEnd"/>
      <w:r w:rsidRPr="00503874">
        <w:rPr>
          <w:rFonts w:ascii="Times New Roman" w:eastAsia="Arial" w:hAnsi="Times New Roman"/>
          <w:sz w:val="28"/>
          <w:szCs w:val="28"/>
        </w:rPr>
        <w:t xml:space="preserve"> the time, [the person named in the indictment] was at least 12 years old but less than 16 years old;</w:t>
      </w:r>
    </w:p>
    <w:p w:rsidR="002E778E" w:rsidRPr="00503874" w:rsidRDefault="002E778E" w:rsidP="002E778E">
      <w:pPr>
        <w:spacing w:after="0" w:line="240" w:lineRule="auto"/>
        <w:ind w:left="1109" w:right="720" w:hanging="389"/>
        <w:jc w:val="both"/>
        <w:rPr>
          <w:rFonts w:ascii="Times New Roman" w:eastAsia="Arial" w:hAnsi="Times New Roman"/>
          <w:sz w:val="28"/>
          <w:szCs w:val="28"/>
        </w:rPr>
      </w:pPr>
    </w:p>
    <w:p w:rsidR="002E778E" w:rsidRPr="00503874" w:rsidRDefault="002E778E" w:rsidP="002E778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at</w:t>
      </w:r>
      <w:proofErr w:type="gramEnd"/>
      <w:r w:rsidRPr="00503874">
        <w:rPr>
          <w:rFonts w:ascii="Times New Roman" w:eastAsia="Arial" w:hAnsi="Times New Roman"/>
          <w:sz w:val="28"/>
          <w:szCs w:val="28"/>
        </w:rPr>
        <w:t xml:space="preserve"> the time, [the person named in the indictment] was at least four years younger than the defendant; and</w:t>
      </w:r>
    </w:p>
    <w:p w:rsidR="002E778E" w:rsidRPr="00503874" w:rsidRDefault="002E778E" w:rsidP="002E778E">
      <w:pPr>
        <w:spacing w:after="0" w:line="240" w:lineRule="auto"/>
        <w:ind w:left="1109" w:right="720" w:hanging="389"/>
        <w:jc w:val="both"/>
        <w:rPr>
          <w:rFonts w:ascii="Times New Roman" w:eastAsia="Arial" w:hAnsi="Times New Roman"/>
          <w:sz w:val="28"/>
          <w:szCs w:val="28"/>
        </w:rPr>
      </w:pPr>
    </w:p>
    <w:p w:rsidR="002E778E" w:rsidRPr="00503874" w:rsidRDefault="002E778E" w:rsidP="002E778E">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acts occurred [within the special maritime jurisdiction of the United States] [within the territorial jurisdiction of the United States] [in a Federal prison] [in a prison, institution, or facility in which people are held in custody by direction of or under a contract or agreement with the head of any Federal department or agency].</w:t>
      </w:r>
    </w:p>
    <w:p w:rsidR="002E778E" w:rsidRPr="00503874" w:rsidRDefault="002E778E" w:rsidP="002E778E">
      <w:pPr>
        <w:spacing w:after="0" w:line="240" w:lineRule="auto"/>
        <w:ind w:left="1109" w:right="720" w:hanging="389"/>
        <w:jc w:val="both"/>
        <w:rPr>
          <w:rFonts w:ascii="Times New Roman" w:eastAsia="Arial" w:hAnsi="Times New Roman"/>
          <w:sz w:val="28"/>
          <w:szCs w:val="28"/>
        </w:rPr>
      </w:pPr>
    </w:p>
    <w:p w:rsidR="002E778E" w:rsidRPr="00503874" w:rsidRDefault="002E778E" w:rsidP="002E778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 not need to prove that the Defendant knew the </w:t>
      </w:r>
      <w:r w:rsidRPr="00503874">
        <w:rPr>
          <w:rFonts w:ascii="Times New Roman" w:eastAsia="Arial" w:hAnsi="Times New Roman"/>
          <w:sz w:val="28"/>
          <w:szCs w:val="28"/>
        </w:rPr>
        <w:lastRenderedPageBreak/>
        <w:t>victim’s age or knew what the requisite age difference was.</w:t>
      </w:r>
    </w:p>
    <w:p w:rsidR="002E778E" w:rsidRPr="00503874" w:rsidRDefault="002E778E" w:rsidP="002E778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 act” means:</w:t>
      </w:r>
    </w:p>
    <w:p w:rsidR="002E778E" w:rsidRPr="00503874" w:rsidRDefault="002E778E" w:rsidP="002E778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contact</w:t>
      </w:r>
      <w:proofErr w:type="gramEnd"/>
      <w:r w:rsidRPr="00503874">
        <w:rPr>
          <w:rFonts w:ascii="Times New Roman" w:eastAsia="Arial" w:hAnsi="Times New Roman"/>
          <w:sz w:val="28"/>
          <w:szCs w:val="28"/>
        </w:rPr>
        <w:t xml:space="preserve"> between the penis and the vulva, or the penis and the anus, involving penetration however slight; or</w:t>
      </w:r>
    </w:p>
    <w:p w:rsidR="002E778E" w:rsidRPr="00503874" w:rsidRDefault="002E778E" w:rsidP="002E778E">
      <w:pPr>
        <w:spacing w:after="0" w:line="240" w:lineRule="auto"/>
        <w:ind w:left="1109" w:right="720" w:hanging="389"/>
        <w:jc w:val="both"/>
        <w:rPr>
          <w:rFonts w:ascii="Times New Roman" w:eastAsia="Arial" w:hAnsi="Times New Roman"/>
          <w:sz w:val="28"/>
          <w:szCs w:val="28"/>
        </w:rPr>
      </w:pPr>
    </w:p>
    <w:p w:rsidR="002E778E" w:rsidRPr="00503874" w:rsidRDefault="002E778E" w:rsidP="002E778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contact</w:t>
      </w:r>
      <w:proofErr w:type="gramEnd"/>
      <w:r w:rsidRPr="00503874">
        <w:rPr>
          <w:rFonts w:ascii="Times New Roman" w:eastAsia="Arial" w:hAnsi="Times New Roman"/>
          <w:sz w:val="28"/>
          <w:szCs w:val="28"/>
        </w:rPr>
        <w:t xml:space="preserve"> between the mouth and the penis, the mouth and the vulva, or the mouth and the anus; or</w:t>
      </w:r>
    </w:p>
    <w:p w:rsidR="002E778E" w:rsidRPr="00503874" w:rsidRDefault="002E778E" w:rsidP="002E778E">
      <w:pPr>
        <w:spacing w:after="0" w:line="240" w:lineRule="auto"/>
        <w:ind w:left="1109" w:right="720" w:hanging="389"/>
        <w:jc w:val="both"/>
        <w:rPr>
          <w:rFonts w:ascii="Times New Roman" w:eastAsia="Arial" w:hAnsi="Times New Roman"/>
          <w:sz w:val="28"/>
          <w:szCs w:val="28"/>
        </w:rPr>
      </w:pPr>
    </w:p>
    <w:p w:rsidR="002E778E" w:rsidRPr="00503874" w:rsidRDefault="002E778E" w:rsidP="002E778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the penetration – however slight – of another person’s anal or genital opening by a hand, finger, or any object, with an intent to abuse, humiliate, harass, or degrade the person, or to arouse or gratify the sexual desire of the Defendant or any other person[.] [</w:t>
      </w:r>
      <w:proofErr w:type="gramStart"/>
      <w:r w:rsidRPr="00503874">
        <w:rPr>
          <w:rFonts w:ascii="Times New Roman" w:eastAsia="Arial" w:hAnsi="Times New Roman"/>
          <w:sz w:val="28"/>
          <w:szCs w:val="28"/>
        </w:rPr>
        <w:t>;or</w:t>
      </w:r>
      <w:proofErr w:type="gramEnd"/>
      <w:r w:rsidRPr="00503874">
        <w:rPr>
          <w:rFonts w:ascii="Times New Roman" w:eastAsia="Arial" w:hAnsi="Times New Roman"/>
          <w:sz w:val="28"/>
          <w:szCs w:val="28"/>
        </w:rPr>
        <w:t>]</w:t>
      </w:r>
    </w:p>
    <w:p w:rsidR="002E778E" w:rsidRPr="00503874" w:rsidRDefault="002E778E" w:rsidP="002E778E">
      <w:pPr>
        <w:spacing w:after="0" w:line="240" w:lineRule="auto"/>
        <w:ind w:left="1109" w:right="720" w:hanging="389"/>
        <w:jc w:val="both"/>
        <w:rPr>
          <w:rFonts w:ascii="Times New Roman" w:eastAsia="Arial" w:hAnsi="Times New Roman"/>
          <w:sz w:val="28"/>
          <w:szCs w:val="28"/>
        </w:rPr>
      </w:pPr>
    </w:p>
    <w:p w:rsidR="002E778E" w:rsidRPr="00503874" w:rsidRDefault="002E778E" w:rsidP="002E778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[an intentional touching – not through the clothing – of the genitalia of a person younger than 16 years old, with the intent to abuse, humiliate, harass, or degrade the person, or to arouse or gratify the sexual desire of the Defendant or any other person.]</w:t>
      </w:r>
    </w:p>
    <w:p w:rsidR="002E778E" w:rsidRPr="00503874" w:rsidRDefault="002E778E" w:rsidP="002E778E">
      <w:pPr>
        <w:spacing w:after="0" w:line="240" w:lineRule="auto"/>
        <w:ind w:left="1109" w:right="720" w:hanging="389"/>
        <w:jc w:val="both"/>
        <w:rPr>
          <w:rFonts w:ascii="Times New Roman" w:eastAsia="Arial" w:hAnsi="Times New Roman"/>
          <w:sz w:val="28"/>
          <w:szCs w:val="28"/>
        </w:rPr>
      </w:pPr>
    </w:p>
    <w:p w:rsidR="002E778E" w:rsidRPr="00503874" w:rsidRDefault="002E778E" w:rsidP="002E778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find beyond a reasonable doubt that the offense occurred at the location alleged and described in the indictment, that location is within the [special maritime] [territorial] jurisdiction of the United States.] [</w:t>
      </w:r>
      <w:proofErr w:type="gramStart"/>
      <w:r w:rsidRPr="00503874">
        <w:rPr>
          <w:rFonts w:ascii="Times New Roman" w:eastAsia="Arial" w:hAnsi="Times New Roman"/>
          <w:sz w:val="28"/>
          <w:szCs w:val="28"/>
        </w:rPr>
        <w:t>in</w:t>
      </w:r>
      <w:proofErr w:type="gramEnd"/>
      <w:r w:rsidRPr="00503874">
        <w:rPr>
          <w:rFonts w:ascii="Times New Roman" w:eastAsia="Arial" w:hAnsi="Times New Roman"/>
          <w:sz w:val="28"/>
          <w:szCs w:val="28"/>
        </w:rPr>
        <w:t xml:space="preserve"> a Federal prison.] [</w:t>
      </w:r>
      <w:proofErr w:type="gramStart"/>
      <w:r w:rsidRPr="00503874">
        <w:rPr>
          <w:rFonts w:ascii="Times New Roman" w:eastAsia="Arial" w:hAnsi="Times New Roman"/>
          <w:sz w:val="28"/>
          <w:szCs w:val="28"/>
        </w:rPr>
        <w:t>in</w:t>
      </w:r>
      <w:proofErr w:type="gramEnd"/>
      <w:r w:rsidRPr="00503874">
        <w:rPr>
          <w:rFonts w:ascii="Times New Roman" w:eastAsia="Arial" w:hAnsi="Times New Roman"/>
          <w:sz w:val="28"/>
          <w:szCs w:val="28"/>
        </w:rPr>
        <w:t xml:space="preserve"> a detention facility.]</w:t>
      </w:r>
    </w:p>
    <w:p w:rsidR="00725167" w:rsidRPr="002E778E" w:rsidRDefault="002E778E" w:rsidP="002E778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[For the affirmative defense of mistake of age o</w:t>
      </w:r>
      <w:r>
        <w:rPr>
          <w:rFonts w:ascii="Times New Roman" w:eastAsia="Arial" w:hAnsi="Times New Roman"/>
          <w:sz w:val="28"/>
          <w:szCs w:val="28"/>
        </w:rPr>
        <w:t>r marriage see Instruction 80.]</w:t>
      </w:r>
      <w:bookmarkEnd w:id="0"/>
    </w:p>
    <w:sectPr w:rsidR="00725167" w:rsidRPr="002E778E" w:rsidSect="0078607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BA4" w:rsidRDefault="00846BA4" w:rsidP="00846BA4">
      <w:pPr>
        <w:spacing w:after="0" w:line="240" w:lineRule="auto"/>
      </w:pPr>
      <w:r>
        <w:separator/>
      </w:r>
    </w:p>
  </w:endnote>
  <w:endnote w:type="continuationSeparator" w:id="0">
    <w:p w:rsidR="00846BA4" w:rsidRDefault="00846BA4" w:rsidP="00846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BA4" w:rsidRDefault="00846BA4" w:rsidP="00846BA4">
      <w:pPr>
        <w:spacing w:after="0" w:line="240" w:lineRule="auto"/>
      </w:pPr>
      <w:r>
        <w:separator/>
      </w:r>
    </w:p>
  </w:footnote>
  <w:footnote w:type="continuationSeparator" w:id="0">
    <w:p w:rsidR="00846BA4" w:rsidRDefault="00846BA4" w:rsidP="00846B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276D2"/>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46A4"/>
    <w:rsid w:val="002E778E"/>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04ACD"/>
    <w:rsid w:val="007147D3"/>
    <w:rsid w:val="00724005"/>
    <w:rsid w:val="00725167"/>
    <w:rsid w:val="00732434"/>
    <w:rsid w:val="00737B20"/>
    <w:rsid w:val="007563EF"/>
    <w:rsid w:val="007660E3"/>
    <w:rsid w:val="00767C79"/>
    <w:rsid w:val="00771D71"/>
    <w:rsid w:val="0077706C"/>
    <w:rsid w:val="00786075"/>
    <w:rsid w:val="00786F50"/>
    <w:rsid w:val="007A6B81"/>
    <w:rsid w:val="007A709E"/>
    <w:rsid w:val="007B23A4"/>
    <w:rsid w:val="007C5B5A"/>
    <w:rsid w:val="007D2297"/>
    <w:rsid w:val="007D489E"/>
    <w:rsid w:val="007E0D22"/>
    <w:rsid w:val="007F6988"/>
    <w:rsid w:val="008154EA"/>
    <w:rsid w:val="0081575C"/>
    <w:rsid w:val="00825482"/>
    <w:rsid w:val="00827389"/>
    <w:rsid w:val="008379EC"/>
    <w:rsid w:val="00846BA4"/>
    <w:rsid w:val="00867923"/>
    <w:rsid w:val="008726B6"/>
    <w:rsid w:val="00876496"/>
    <w:rsid w:val="008774CF"/>
    <w:rsid w:val="0088335A"/>
    <w:rsid w:val="00892057"/>
    <w:rsid w:val="008C37DB"/>
    <w:rsid w:val="008D7939"/>
    <w:rsid w:val="008E3322"/>
    <w:rsid w:val="00917BF9"/>
    <w:rsid w:val="009241CD"/>
    <w:rsid w:val="009334D8"/>
    <w:rsid w:val="00951BA3"/>
    <w:rsid w:val="00954ED0"/>
    <w:rsid w:val="009735DC"/>
    <w:rsid w:val="009A2D54"/>
    <w:rsid w:val="009B342A"/>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54C40"/>
    <w:rsid w:val="00C6381A"/>
    <w:rsid w:val="00C65CA3"/>
    <w:rsid w:val="00C67B4C"/>
    <w:rsid w:val="00C80256"/>
    <w:rsid w:val="00C8168F"/>
    <w:rsid w:val="00C81EB6"/>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83A34"/>
    <w:rsid w:val="00F95CF4"/>
    <w:rsid w:val="00FA497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46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BA4"/>
  </w:style>
  <w:style w:type="paragraph" w:styleId="Footer">
    <w:name w:val="footer"/>
    <w:basedOn w:val="Normal"/>
    <w:link w:val="FooterChar"/>
    <w:uiPriority w:val="99"/>
    <w:unhideWhenUsed/>
    <w:rsid w:val="00846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B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46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BA4"/>
  </w:style>
  <w:style w:type="paragraph" w:styleId="Footer">
    <w:name w:val="footer"/>
    <w:basedOn w:val="Normal"/>
    <w:link w:val="FooterChar"/>
    <w:uiPriority w:val="99"/>
    <w:unhideWhenUsed/>
    <w:rsid w:val="00846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2014-04-02T00:15:00Z</dcterms:created>
  <dcterms:modified xsi:type="dcterms:W3CDTF">2014-06-17T14:40:00Z</dcterms:modified>
</cp:coreProperties>
</file>