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1272" w14:textId="4F63DDC4" w:rsidR="002F4BE8" w:rsidRDefault="002F4BE8" w:rsidP="002F4BE8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O83.2</w:t>
      </w:r>
      <w:r w:rsidR="00E94901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B</w:t>
      </w:r>
    </w:p>
    <w:p w14:paraId="018F01C8" w14:textId="3D39EE94" w:rsidR="00763521" w:rsidRPr="002F4BE8" w:rsidRDefault="00763521" w:rsidP="002F4BE8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Sexual Exploitation of Minors</w:t>
      </w:r>
    </w:p>
    <w:p w14:paraId="233050DE" w14:textId="248B4316" w:rsidR="002F4BE8" w:rsidRPr="002F4BE8" w:rsidRDefault="002F4BE8" w:rsidP="002F4BE8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Re</w:t>
      </w:r>
      <w:r w:rsidR="009B442A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producing </w:t>
      </w:r>
      <w:r w:rsidR="00B74F0C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Visual Depiction </w:t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Involving</w:t>
      </w:r>
    </w:p>
    <w:p w14:paraId="0F9B29FF" w14:textId="5F29E529" w:rsidR="00763521" w:rsidRPr="002F4BE8" w:rsidRDefault="002F4BE8" w:rsidP="00763521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Sexual Exploitation </w:t>
      </w:r>
      <w:r w:rsidR="00763521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of Minors</w:t>
      </w:r>
    </w:p>
    <w:p w14:paraId="6FC08493" w14:textId="72826A32" w:rsidR="002F4BE8" w:rsidRPr="00E46C17" w:rsidRDefault="002F4BE8" w:rsidP="00FA3854">
      <w:pPr>
        <w:spacing w:after="20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18 U.S.C. § 2252</w:t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instrText xml:space="preserve"> LISTNUM  NumberDefault \l 5 \s 1 </w:instrText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fldChar w:fldCharType="end">
          <w:numberingChange w:id="0" w:author="Kathleen Adams" w:date="2026-05-26T16:35:00Z" w16du:dateUtc="2026-05-26T20:35:00Z" w:original="(a)"/>
        </w:fldChar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instrText xml:space="preserve"> LISTNUM  NumberDefault \l 4 \s 2 </w:instrText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fldChar w:fldCharType="end">
          <w:numberingChange w:id="1" w:author="Kathleen Adams" w:date="2026-05-26T16:35:00Z" w16du:dateUtc="2026-05-26T20:35:00Z" w:original="(2)"/>
        </w:fldChar>
      </w:r>
    </w:p>
    <w:p w14:paraId="47AAFFE0" w14:textId="47E0CFB6" w:rsidR="002F4BE8" w:rsidRPr="002F4BE8" w:rsidRDefault="002F4BE8" w:rsidP="002F4BE8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It’s a </w:t>
      </w:r>
      <w:r w:rsidR="00E46C17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f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ederal crime to knowingly </w:t>
      </w:r>
      <w:r w:rsidR="009B442A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reproduce 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any visual depiction</w:t>
      </w:r>
      <w:r w:rsidR="00442D6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bookmarkStart w:id="2" w:name="_Hlk175135113"/>
      <w:r w:rsidR="00810267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</w:t>
      </w:r>
      <w:r w:rsidR="00442D6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using any means or facility of interstate or foreign commerce</w:t>
      </w:r>
      <w:r w:rsidR="00810267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]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[in </w:t>
      </w:r>
      <w:r w:rsidR="00442D6C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affecting 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interstate or foreign commerce]</w:t>
      </w:r>
      <w:r w:rsidR="009B442A" w:rsidRPr="009B442A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B442A"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[that has been mailed]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bookmarkEnd w:id="2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when the visual depiction was produced by using a minor engaging in sexually explicit conduct and </w:t>
      </w:r>
      <w:proofErr w:type="gramStart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depicts</w:t>
      </w:r>
      <w:proofErr w:type="gramEnd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the conduct.</w:t>
      </w:r>
    </w:p>
    <w:p w14:paraId="0627139D" w14:textId="77777777" w:rsidR="002F4BE8" w:rsidRPr="002F4BE8" w:rsidRDefault="002F4BE8" w:rsidP="002F4BE8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 Defendant can be found guilty of this crime only if all the following facts are proved beyond a reasonable doubt:</w:t>
      </w:r>
    </w:p>
    <w:p w14:paraId="31D41930" w14:textId="50FB7F7E" w:rsidR="002F4BE8" w:rsidRPr="00E46C17" w:rsidRDefault="002F4BE8" w:rsidP="00FA3854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1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3" w:author="Kathleen Adams" w:date="2026-05-26T16:35:00Z" w16du:dateUtc="2026-05-26T20:35:00Z" w:original="(1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the Defendant knowingly </w:t>
      </w:r>
      <w:r w:rsidR="009B442A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reproduced 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 visual depiction;</w:t>
      </w:r>
    </w:p>
    <w:p w14:paraId="30D70946" w14:textId="28858F49" w:rsidR="002F4BE8" w:rsidRPr="002F4BE8" w:rsidRDefault="002F4BE8" w:rsidP="00FA3854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2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4" w:author="Kathleen Adams" w:date="2026-05-26T16:35:00Z" w16du:dateUtc="2026-05-26T20:35:00Z" w:original="(2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D240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[using any means or facility of interstate or foreign commerce]</w:t>
      </w:r>
      <w:r w:rsidR="007D240B"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[in </w:t>
      </w:r>
      <w:r w:rsidR="007D240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or affecting </w:t>
      </w:r>
      <w:r w:rsidR="007D240B"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interstate or foreign commerce]</w:t>
      </w:r>
      <w:r w:rsidR="009B442A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[that has been mailed]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;</w:t>
      </w:r>
    </w:p>
    <w:p w14:paraId="3B195330" w14:textId="77777777" w:rsidR="002F4BE8" w:rsidRPr="002F4BE8" w:rsidRDefault="002F4BE8" w:rsidP="00FA3854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3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5" w:author="Kathleen Adams" w:date="2026-05-26T16:35:00Z" w16du:dateUtc="2026-05-26T20:35:00Z" w:original="(3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producing the visual depiction involved using a minor engaged in sexually explicit conduct;</w:t>
      </w:r>
    </w:p>
    <w:p w14:paraId="6F6FF361" w14:textId="77777777" w:rsidR="002F4BE8" w:rsidRPr="002F4BE8" w:rsidRDefault="002F4BE8" w:rsidP="00FA3854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4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6" w:author="Kathleen Adams" w:date="2026-05-26T16:35:00Z" w16du:dateUtc="2026-05-26T20:35:00Z" w:original="(4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</w:t>
      </w:r>
      <w:proofErr w:type="gramEnd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depiction is of a minor engaged in sexually explicit conduct; and</w:t>
      </w:r>
    </w:p>
    <w:p w14:paraId="7A0F6FD5" w14:textId="77777777" w:rsidR="002F4BE8" w:rsidRPr="002F4BE8" w:rsidRDefault="002F4BE8" w:rsidP="00FA3854">
      <w:pPr>
        <w:spacing w:after="24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5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7" w:author="Kathleen Adams" w:date="2026-05-26T16:35:00Z" w16du:dateUtc="2026-05-26T20:35:00Z" w:original="(5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</w:t>
      </w:r>
      <w:proofErr w:type="gramEnd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Defendant knew that at least one performer in the visual depiction was a minor and knew that the depiction showed the minor engaged in sexually explicit conduct.</w:t>
      </w:r>
    </w:p>
    <w:p w14:paraId="311FCF2F" w14:textId="77777777" w:rsidR="002F4BE8" w:rsidRPr="002F4BE8" w:rsidRDefault="002F4BE8" w:rsidP="002F4BE8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[To “distribute” something simply means to deliver or transfer possession of it to someone else, with or without any financial interest in the transaction.]</w:t>
      </w:r>
    </w:p>
    <w:p w14:paraId="2C5C1957" w14:textId="77777777" w:rsidR="002F4BE8" w:rsidRPr="002F4BE8" w:rsidRDefault="002F4BE8" w:rsidP="002F4BE8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[To “receive” something simply means knowingly to accept or take possession of something. Receipt does not require proof of ownership.] </w:t>
      </w:r>
    </w:p>
    <w:p w14:paraId="6444DB38" w14:textId="77777777" w:rsidR="002F4BE8" w:rsidRPr="002F4BE8" w:rsidRDefault="002F4BE8" w:rsidP="002F4BE8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“Minor” means any person younger than 18 years old.</w:t>
      </w:r>
    </w:p>
    <w:p w14:paraId="75484A19" w14:textId="4E573425" w:rsidR="007D240B" w:rsidRPr="00470641" w:rsidRDefault="007D240B" w:rsidP="007D240B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lastRenderedPageBreak/>
        <w:t>The</w:t>
      </w:r>
      <w:r w:rsidR="00B96B8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96B82" w:rsidRPr="008D6277">
        <w:rPr>
          <w:rFonts w:ascii="Times New Roman" w:hAnsi="Times New Roman" w:cs="Times New Roman"/>
          <w:sz w:val="28"/>
          <w:szCs w:val="28"/>
        </w:rPr>
        <w:t>term “interstate or foreign commerce” means the movement of a person, property, or communication from one state to another state, from one state to another country, or from another country into one or more states, or from another country into the United States.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[It is not necessary for the Government to prove that the Defendant knew that the visual depiction</w:t>
      </w:r>
      <w:r w:rsidR="00EC005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had moved in interstate or foreign commerce.]</w:t>
      </w:r>
    </w:p>
    <w:p w14:paraId="4552F6BF" w14:textId="5914D397" w:rsidR="002F4BE8" w:rsidRPr="002F4BE8" w:rsidRDefault="002F4BE8" w:rsidP="002F4BE8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[The term “computer” includes any high-speed data-processing device that can perform logical, arithmetic, or storage functions, including any data-storage facility or communications facility that is directly related to or operates in conjunction with the device. It doesn’t include an automated typewriter or typesetter, a portable hand-held calculator, or similar devices which are limited in function to word-processing or mathematical calculations.]</w:t>
      </w:r>
    </w:p>
    <w:p w14:paraId="1AD0E7DD" w14:textId="77777777" w:rsidR="002F4BE8" w:rsidRPr="002F4BE8" w:rsidRDefault="002F4BE8" w:rsidP="002F4BE8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 term “sexually explicit conduct” means actual or simulated:</w:t>
      </w:r>
    </w:p>
    <w:p w14:paraId="5B5BC108" w14:textId="17A7831D" w:rsidR="002F4BE8" w:rsidRPr="002F4BE8" w:rsidRDefault="002F4BE8" w:rsidP="00FA3854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sexual intercourse, including genital-genital, oral-genital, anal- genital, or oral-anal, whether between persons of the same or opposite sex;</w:t>
      </w:r>
    </w:p>
    <w:p w14:paraId="7D624CBE" w14:textId="77777777" w:rsidR="002F4BE8" w:rsidRPr="002F4BE8" w:rsidRDefault="002F4BE8" w:rsidP="00FA3854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bestiality;</w:t>
      </w:r>
    </w:p>
    <w:p w14:paraId="5ADBD301" w14:textId="77777777" w:rsidR="002F4BE8" w:rsidRPr="002F4BE8" w:rsidRDefault="002F4BE8" w:rsidP="00FA3854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masturbation;</w:t>
      </w:r>
    </w:p>
    <w:p w14:paraId="6C5B19FB" w14:textId="77777777" w:rsidR="002F4BE8" w:rsidRPr="002F4BE8" w:rsidRDefault="002F4BE8" w:rsidP="00FA3854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sadistic or masochistic abuse; or</w:t>
      </w:r>
    </w:p>
    <w:p w14:paraId="7A1C050E" w14:textId="52D0AA84" w:rsidR="002F4BE8" w:rsidRPr="002F4BE8" w:rsidRDefault="002F4BE8" w:rsidP="00FA3854">
      <w:pPr>
        <w:spacing w:after="24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 xml:space="preserve">lascivious exhibition of the </w:t>
      </w:r>
      <w:r w:rsidR="00376D6D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genitals</w:t>
      </w:r>
      <w:r w:rsidR="00D2110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 of any person.</w:t>
      </w:r>
    </w:p>
    <w:p w14:paraId="744C150C" w14:textId="2D7C5928" w:rsidR="002F4BE8" w:rsidRPr="002F4BE8" w:rsidRDefault="002F4BE8" w:rsidP="002F4BE8">
      <w:pPr>
        <w:tabs>
          <w:tab w:val="left" w:pos="1540"/>
        </w:tabs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“Lascivious exhibition” means indecent exposure of the </w:t>
      </w:r>
      <w:r w:rsidR="001E0704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genitals</w:t>
      </w:r>
      <w:r w:rsidR="00E5635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area, usually to incite lust. Not every exposure is a lascivious exhibition.</w:t>
      </w:r>
    </w:p>
    <w:p w14:paraId="25D056B6" w14:textId="0143E4CE" w:rsidR="002F4BE8" w:rsidRPr="002F4BE8" w:rsidRDefault="002F4BE8" w:rsidP="002F4BE8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lastRenderedPageBreak/>
        <w:t xml:space="preserve">To decide whether a visual depiction is a lascivious exhibition, you must consider the context and setting in which the </w:t>
      </w:r>
      <w:r w:rsidR="00D90E2A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genitalia</w:t>
      </w:r>
      <w:r w:rsidR="00D90E2A" w:rsidRPr="0029335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is being displayed. Factors you may consider include:</w:t>
      </w:r>
    </w:p>
    <w:p w14:paraId="449B4694" w14:textId="77777777" w:rsidR="002F4BE8" w:rsidRPr="002F4BE8" w:rsidRDefault="002F4BE8" w:rsidP="00FA3854">
      <w:pPr>
        <w:spacing w:after="200" w:line="240" w:lineRule="auto"/>
        <w:ind w:left="1109" w:right="720" w:hanging="389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the overall content of the material;</w:t>
      </w:r>
    </w:p>
    <w:p w14:paraId="65292559" w14:textId="105DA736" w:rsidR="002F4BE8" w:rsidRPr="002F4BE8" w:rsidRDefault="002F4BE8" w:rsidP="00FA3854">
      <w:pPr>
        <w:spacing w:after="200" w:line="240" w:lineRule="auto"/>
        <w:ind w:left="1109" w:right="720" w:hanging="389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whether the focal point of the visual depiction is on the minor</w:t>
      </w:r>
      <w:r w:rsidR="00D90E2A"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’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s </w:t>
      </w:r>
      <w:r w:rsidR="00D90E2A"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genitalia</w:t>
      </w:r>
      <w:r w:rsidR="00E5635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area;</w:t>
      </w:r>
    </w:p>
    <w:p w14:paraId="43131B97" w14:textId="77777777" w:rsidR="002F4BE8" w:rsidRPr="002F4BE8" w:rsidRDefault="002F4BE8" w:rsidP="00FA3854">
      <w:pPr>
        <w:spacing w:after="200" w:line="240" w:lineRule="auto"/>
        <w:ind w:left="1109" w:right="720" w:hanging="389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setting of the depiction appears to be sexually inviting or suggestive – for example, in a location or in a pose associated with sexual activity;</w:t>
      </w:r>
    </w:p>
    <w:p w14:paraId="2657F4DA" w14:textId="77777777" w:rsidR="002F4BE8" w:rsidRPr="002F4BE8" w:rsidRDefault="002F4BE8" w:rsidP="00FA3854">
      <w:pPr>
        <w:spacing w:after="200" w:line="240" w:lineRule="auto"/>
        <w:ind w:left="1109" w:right="720" w:hanging="389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minor appears to be displayed in an unnatural pose or in inappropriate attire;</w:t>
      </w:r>
    </w:p>
    <w:p w14:paraId="5248D2C9" w14:textId="77777777" w:rsidR="002F4BE8" w:rsidRPr="002F4BE8" w:rsidRDefault="002F4BE8" w:rsidP="00FA3854">
      <w:pPr>
        <w:spacing w:after="200" w:line="240" w:lineRule="auto"/>
        <w:ind w:left="1109" w:right="720" w:hanging="389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minor is partially clothed or nude;</w:t>
      </w:r>
    </w:p>
    <w:p w14:paraId="68D62C50" w14:textId="77777777" w:rsidR="002F4BE8" w:rsidRPr="002F4BE8" w:rsidRDefault="002F4BE8" w:rsidP="00FA3854">
      <w:pPr>
        <w:spacing w:after="200" w:line="240" w:lineRule="auto"/>
        <w:ind w:left="1109" w:right="720" w:hanging="389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depiction appears to convey sexual coyness or an apparent willingness to engage in sexual activity; and</w:t>
      </w:r>
    </w:p>
    <w:p w14:paraId="695DCE65" w14:textId="77777777" w:rsidR="002F4BE8" w:rsidRPr="002F4BE8" w:rsidRDefault="002F4BE8" w:rsidP="00FA3854">
      <w:pPr>
        <w:spacing w:after="240" w:line="240" w:lineRule="auto"/>
        <w:ind w:left="1109" w:right="720" w:hanging="389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depiction appears to have been designed to elicit a sexual response in the viewer.</w:t>
      </w:r>
    </w:p>
    <w:p w14:paraId="4A1175D6" w14:textId="77777777" w:rsidR="002F4BE8" w:rsidRPr="002F4BE8" w:rsidRDefault="002F4BE8" w:rsidP="002F4BE8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A visual depiction need not have all these factors to be a lascivious exhibition.</w:t>
      </w:r>
    </w:p>
    <w:p w14:paraId="4009A289" w14:textId="03EB6091" w:rsidR="006F353C" w:rsidRDefault="006F353C" w:rsidP="006258FA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The term “</w:t>
      </w:r>
      <w:r w:rsidRPr="00F2280C">
        <w:rPr>
          <w:rFonts w:ascii="Times New Roman" w:hAnsi="Times New Roman" w:cs="Times New Roman"/>
          <w:sz w:val="28"/>
          <w:szCs w:val="28"/>
          <w:shd w:val="clear" w:color="auto" w:fill="FFFFFF"/>
        </w:rPr>
        <w:t>visual depiction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” includes undeveloped film and videotape, data stored on</w:t>
      </w:r>
      <w:r w:rsidR="001336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F2280C">
        <w:rPr>
          <w:rFonts w:ascii="Times New Roman" w:hAnsi="Times New Roman" w:cs="Times New Roman"/>
          <w:sz w:val="28"/>
          <w:szCs w:val="28"/>
          <w:shd w:val="clear" w:color="auto" w:fill="FFFFFF"/>
        </w:rPr>
        <w:t>computer</w:t>
      </w:r>
      <w:r w:rsidR="001336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disk or by electronic means which is capable of conversion into a visual image, and data which is capable of conversion into a visual image that has been transmitted by any means, whether or not stored in a permanent format.</w:t>
      </w:r>
    </w:p>
    <w:sectPr w:rsidR="006F35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239715D5"/>
    <w:multiLevelType w:val="hybridMultilevel"/>
    <w:tmpl w:val="C82A65B4"/>
    <w:lvl w:ilvl="0" w:tplc="B98EF47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306D5B"/>
    <w:multiLevelType w:val="hybridMultilevel"/>
    <w:tmpl w:val="19AAF29C"/>
    <w:lvl w:ilvl="0" w:tplc="B6E03A0A">
      <w:start w:val="2"/>
      <w:numFmt w:val="bullet"/>
      <w:lvlText w:val=""/>
      <w:lvlJc w:val="left"/>
      <w:pPr>
        <w:ind w:left="216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48832438">
    <w:abstractNumId w:val="2"/>
  </w:num>
  <w:num w:numId="2" w16cid:durableId="178457247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hleen Adams">
    <w15:presenceInfo w15:providerId="AD" w15:userId="S::Kathleen_Adams@ca11.uscourts.gov::fa81575b-3063-48ee-a2cd-261dc985fc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E8"/>
    <w:rsid w:val="000548FF"/>
    <w:rsid w:val="0005642C"/>
    <w:rsid w:val="000A79A2"/>
    <w:rsid w:val="000C6BBB"/>
    <w:rsid w:val="001336C9"/>
    <w:rsid w:val="001E0704"/>
    <w:rsid w:val="001E093C"/>
    <w:rsid w:val="00240BEA"/>
    <w:rsid w:val="00242066"/>
    <w:rsid w:val="00293352"/>
    <w:rsid w:val="002C0122"/>
    <w:rsid w:val="002C72EA"/>
    <w:rsid w:val="002F4BE8"/>
    <w:rsid w:val="002F59E9"/>
    <w:rsid w:val="0037020C"/>
    <w:rsid w:val="00376D6D"/>
    <w:rsid w:val="00442D6C"/>
    <w:rsid w:val="00505E68"/>
    <w:rsid w:val="005810CC"/>
    <w:rsid w:val="00585D6C"/>
    <w:rsid w:val="005C0455"/>
    <w:rsid w:val="005E5C14"/>
    <w:rsid w:val="00612B43"/>
    <w:rsid w:val="006154ED"/>
    <w:rsid w:val="006258FA"/>
    <w:rsid w:val="00625ED9"/>
    <w:rsid w:val="00632FEA"/>
    <w:rsid w:val="006F353C"/>
    <w:rsid w:val="00732F89"/>
    <w:rsid w:val="007338DE"/>
    <w:rsid w:val="00763521"/>
    <w:rsid w:val="007B59A0"/>
    <w:rsid w:val="007D240B"/>
    <w:rsid w:val="007D5088"/>
    <w:rsid w:val="008056D5"/>
    <w:rsid w:val="00810267"/>
    <w:rsid w:val="00843F72"/>
    <w:rsid w:val="00844B30"/>
    <w:rsid w:val="008A472A"/>
    <w:rsid w:val="009149ED"/>
    <w:rsid w:val="00966572"/>
    <w:rsid w:val="0099207A"/>
    <w:rsid w:val="009B442A"/>
    <w:rsid w:val="00A73632"/>
    <w:rsid w:val="00A93198"/>
    <w:rsid w:val="00B45ACD"/>
    <w:rsid w:val="00B74F0C"/>
    <w:rsid w:val="00B96B82"/>
    <w:rsid w:val="00C03281"/>
    <w:rsid w:val="00C10349"/>
    <w:rsid w:val="00C108F9"/>
    <w:rsid w:val="00C87ACE"/>
    <w:rsid w:val="00CA00BC"/>
    <w:rsid w:val="00CB483B"/>
    <w:rsid w:val="00CC2128"/>
    <w:rsid w:val="00CD515A"/>
    <w:rsid w:val="00D121F9"/>
    <w:rsid w:val="00D21101"/>
    <w:rsid w:val="00D90E2A"/>
    <w:rsid w:val="00DA1953"/>
    <w:rsid w:val="00DE02BA"/>
    <w:rsid w:val="00DE0F55"/>
    <w:rsid w:val="00DF5DAE"/>
    <w:rsid w:val="00E110C9"/>
    <w:rsid w:val="00E46C17"/>
    <w:rsid w:val="00E5635E"/>
    <w:rsid w:val="00E76448"/>
    <w:rsid w:val="00E90F6E"/>
    <w:rsid w:val="00E94901"/>
    <w:rsid w:val="00EC0059"/>
    <w:rsid w:val="00EE3508"/>
    <w:rsid w:val="00F83BAF"/>
    <w:rsid w:val="00F9418B"/>
    <w:rsid w:val="00FA3854"/>
    <w:rsid w:val="00FC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03E7A"/>
  <w15:chartTrackingRefBased/>
  <w15:docId w15:val="{BD0B285E-8563-42F2-81B7-1A725513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76D6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5635E"/>
    <w:pPr>
      <w:ind w:left="720"/>
      <w:contextualSpacing/>
    </w:pPr>
  </w:style>
  <w:style w:type="paragraph" w:customStyle="1" w:styleId="Default">
    <w:name w:val="Default"/>
    <w:rsid w:val="00B96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Emmett Bittick</dc:creator>
  <cp:keywords/>
  <dc:description/>
  <cp:lastModifiedBy>Susan Garner</cp:lastModifiedBy>
  <cp:revision>3</cp:revision>
  <cp:lastPrinted>2024-08-01T22:59:00Z</cp:lastPrinted>
  <dcterms:created xsi:type="dcterms:W3CDTF">2026-07-29T17:07:00Z</dcterms:created>
  <dcterms:modified xsi:type="dcterms:W3CDTF">2026-07-29T19:51:00Z</dcterms:modified>
</cp:coreProperties>
</file>