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5DCF1" w14:textId="28570BB2" w:rsidR="000D5C34" w:rsidRPr="00297FF3" w:rsidRDefault="000D5C34" w:rsidP="000D5C34">
      <w:pPr>
        <w:spacing w:after="0" w:line="240" w:lineRule="auto"/>
        <w:jc w:val="center"/>
        <w:rPr>
          <w:rFonts w:ascii="Times New Roman" w:hAnsi="Times New Roman"/>
          <w:b/>
          <w:kern w:val="0"/>
          <w:sz w:val="28"/>
          <w14:ligatures w14:val="none"/>
        </w:rPr>
      </w:pPr>
      <w:r w:rsidRPr="00297FF3">
        <w:rPr>
          <w:rFonts w:ascii="Times New Roman" w:hAnsi="Times New Roman"/>
          <w:b/>
          <w:kern w:val="0"/>
          <w:sz w:val="28"/>
          <w14:ligatures w14:val="none"/>
        </w:rPr>
        <w:t>O83.4B</w:t>
      </w:r>
    </w:p>
    <w:p w14:paraId="47EA01E3" w14:textId="77777777" w:rsidR="000D5C34" w:rsidRPr="00297FF3" w:rsidRDefault="000D5C34" w:rsidP="000D5C34">
      <w:pPr>
        <w:spacing w:after="0" w:line="240" w:lineRule="auto"/>
        <w:jc w:val="center"/>
        <w:rPr>
          <w:rFonts w:ascii="Times New Roman" w:hAnsi="Times New Roman"/>
          <w:b/>
          <w:kern w:val="0"/>
          <w:sz w:val="28"/>
          <w14:ligatures w14:val="none"/>
        </w:rPr>
      </w:pPr>
      <w:r w:rsidRPr="00297FF3">
        <w:rPr>
          <w:rFonts w:ascii="Times New Roman" w:hAnsi="Times New Roman"/>
          <w:b/>
          <w:kern w:val="0"/>
          <w:sz w:val="28"/>
          <w14:ligatures w14:val="none"/>
        </w:rPr>
        <w:t>Child Pornography</w:t>
      </w:r>
    </w:p>
    <w:p w14:paraId="063F91B5" w14:textId="2B99585D" w:rsidR="002F73F1" w:rsidRDefault="000D5C34" w:rsidP="000D5C34">
      <w:pPr>
        <w:spacing w:after="0" w:line="240" w:lineRule="auto"/>
        <w:jc w:val="center"/>
        <w:rPr>
          <w:rFonts w:ascii="Times New Roman" w:eastAsia="Arial" w:hAnsi="Times New Roman" w:cs="Times New Roman"/>
          <w:b/>
          <w:kern w:val="0"/>
          <w:sz w:val="28"/>
          <w:szCs w:val="28"/>
          <w14:ligatures w14:val="none"/>
        </w:rPr>
      </w:pPr>
      <w:r w:rsidRPr="00297FF3">
        <w:rPr>
          <w:rFonts w:ascii="Times New Roman" w:hAnsi="Times New Roman"/>
          <w:b/>
          <w:kern w:val="0"/>
          <w:sz w:val="28"/>
          <w14:ligatures w14:val="none"/>
        </w:rPr>
        <w:t>Receiving</w:t>
      </w:r>
      <w:r w:rsidR="003B6CD0">
        <w:rPr>
          <w:rFonts w:ascii="Times New Roman" w:eastAsia="Arial" w:hAnsi="Times New Roman" w:cs="Times New Roman"/>
          <w:b/>
          <w:kern w:val="0"/>
          <w:sz w:val="28"/>
          <w:szCs w:val="28"/>
          <w14:ligatures w14:val="none"/>
        </w:rPr>
        <w:t xml:space="preserve"> or</w:t>
      </w:r>
      <w:r w:rsidRPr="000D5C34">
        <w:rPr>
          <w:rFonts w:ascii="Times New Roman" w:eastAsia="Arial" w:hAnsi="Times New Roman" w:cs="Times New Roman"/>
          <w:b/>
          <w:kern w:val="0"/>
          <w:sz w:val="28"/>
          <w:szCs w:val="28"/>
          <w14:ligatures w14:val="none"/>
        </w:rPr>
        <w:t xml:space="preserve"> </w:t>
      </w:r>
      <w:r w:rsidRPr="00297FF3">
        <w:rPr>
          <w:rFonts w:ascii="Times New Roman" w:hAnsi="Times New Roman"/>
          <w:b/>
          <w:kern w:val="0"/>
          <w:sz w:val="28"/>
          <w14:ligatures w14:val="none"/>
        </w:rPr>
        <w:t>Distributing</w:t>
      </w:r>
      <w:r w:rsidR="00096414">
        <w:rPr>
          <w:rFonts w:ascii="Times New Roman" w:eastAsia="Arial" w:hAnsi="Times New Roman" w:cs="Times New Roman"/>
          <w:b/>
          <w:kern w:val="0"/>
          <w:sz w:val="28"/>
          <w:szCs w:val="28"/>
          <w14:ligatures w14:val="none"/>
        </w:rPr>
        <w:t xml:space="preserve"> </w:t>
      </w:r>
      <w:r w:rsidRPr="000D5C34">
        <w:rPr>
          <w:rFonts w:ascii="Times New Roman" w:eastAsia="Arial" w:hAnsi="Times New Roman" w:cs="Times New Roman"/>
          <w:b/>
          <w:kern w:val="0"/>
          <w:sz w:val="28"/>
          <w:szCs w:val="28"/>
          <w14:ligatures w14:val="none"/>
        </w:rPr>
        <w:t>(Computer or Digital Image</w:t>
      </w:r>
      <w:r w:rsidR="002F73F1">
        <w:rPr>
          <w:rFonts w:ascii="Times New Roman" w:eastAsia="Arial" w:hAnsi="Times New Roman" w:cs="Times New Roman"/>
          <w:b/>
          <w:kern w:val="0"/>
          <w:sz w:val="28"/>
          <w:szCs w:val="28"/>
          <w14:ligatures w14:val="none"/>
        </w:rPr>
        <w:t xml:space="preserve"> that</w:t>
      </w:r>
    </w:p>
    <w:p w14:paraId="406D4781" w14:textId="4C5F6DFE" w:rsidR="000D5C34" w:rsidRDefault="000D5C34" w:rsidP="002F73F1">
      <w:pPr>
        <w:spacing w:after="0" w:line="240" w:lineRule="auto"/>
        <w:jc w:val="center"/>
        <w:rPr>
          <w:rFonts w:ascii="Times New Roman" w:eastAsia="Arial" w:hAnsi="Times New Roman" w:cs="Times New Roman"/>
          <w:b/>
          <w:kern w:val="0"/>
          <w:sz w:val="28"/>
          <w:szCs w:val="28"/>
          <w14:ligatures w14:val="none"/>
        </w:rPr>
      </w:pPr>
      <w:r w:rsidRPr="000D5C34">
        <w:rPr>
          <w:rFonts w:ascii="Times New Roman" w:eastAsia="Arial" w:hAnsi="Times New Roman" w:cs="Times New Roman"/>
          <w:b/>
          <w:kern w:val="0"/>
          <w:sz w:val="28"/>
          <w:szCs w:val="28"/>
          <w14:ligatures w14:val="none"/>
        </w:rPr>
        <w:t>Appears Indistinguishable</w:t>
      </w:r>
      <w:r w:rsidR="002F73F1">
        <w:rPr>
          <w:rFonts w:ascii="Times New Roman" w:eastAsia="Arial" w:hAnsi="Times New Roman" w:cs="Times New Roman"/>
          <w:b/>
          <w:kern w:val="0"/>
          <w:sz w:val="28"/>
          <w:szCs w:val="28"/>
          <w14:ligatures w14:val="none"/>
        </w:rPr>
        <w:t xml:space="preserve"> </w:t>
      </w:r>
      <w:r w:rsidRPr="000D5C34">
        <w:rPr>
          <w:rFonts w:ascii="Times New Roman" w:eastAsia="Arial" w:hAnsi="Times New Roman" w:cs="Times New Roman"/>
          <w:b/>
          <w:kern w:val="0"/>
          <w:sz w:val="28"/>
          <w:szCs w:val="28"/>
          <w14:ligatures w14:val="none"/>
        </w:rPr>
        <w:t xml:space="preserve">from Actual Minor </w:t>
      </w:r>
      <w:r w:rsidR="002F73F1">
        <w:rPr>
          <w:rFonts w:ascii="Times New Roman" w:eastAsia="Arial" w:hAnsi="Times New Roman" w:cs="Times New Roman"/>
          <w:b/>
          <w:kern w:val="0"/>
          <w:sz w:val="28"/>
          <w:szCs w:val="28"/>
          <w14:ligatures w14:val="none"/>
        </w:rPr>
        <w:t>b</w:t>
      </w:r>
      <w:r w:rsidRPr="000D5C34">
        <w:rPr>
          <w:rFonts w:ascii="Times New Roman" w:eastAsia="Arial" w:hAnsi="Times New Roman" w:cs="Times New Roman"/>
          <w:b/>
          <w:kern w:val="0"/>
          <w:sz w:val="28"/>
          <w:szCs w:val="28"/>
          <w14:ligatures w14:val="none"/>
        </w:rPr>
        <w:t xml:space="preserve">ut </w:t>
      </w:r>
      <w:r w:rsidR="002F73F1">
        <w:rPr>
          <w:rFonts w:ascii="Times New Roman" w:eastAsia="Arial" w:hAnsi="Times New Roman" w:cs="Times New Roman"/>
          <w:b/>
          <w:kern w:val="0"/>
          <w:sz w:val="28"/>
          <w:szCs w:val="28"/>
          <w14:ligatures w14:val="none"/>
        </w:rPr>
        <w:t>m</w:t>
      </w:r>
      <w:r w:rsidRPr="000D5C34">
        <w:rPr>
          <w:rFonts w:ascii="Times New Roman" w:eastAsia="Arial" w:hAnsi="Times New Roman" w:cs="Times New Roman"/>
          <w:b/>
          <w:kern w:val="0"/>
          <w:sz w:val="28"/>
          <w:szCs w:val="28"/>
          <w14:ligatures w14:val="none"/>
        </w:rPr>
        <w:t xml:space="preserve">ay </w:t>
      </w:r>
      <w:r w:rsidR="002F73F1">
        <w:rPr>
          <w:rFonts w:ascii="Times New Roman" w:eastAsia="Arial" w:hAnsi="Times New Roman" w:cs="Times New Roman"/>
          <w:b/>
          <w:kern w:val="0"/>
          <w:sz w:val="28"/>
          <w:szCs w:val="28"/>
          <w14:ligatures w14:val="none"/>
        </w:rPr>
        <w:t>n</w:t>
      </w:r>
      <w:r w:rsidRPr="000D5C34">
        <w:rPr>
          <w:rFonts w:ascii="Times New Roman" w:eastAsia="Arial" w:hAnsi="Times New Roman" w:cs="Times New Roman"/>
          <w:b/>
          <w:kern w:val="0"/>
          <w:sz w:val="28"/>
          <w:szCs w:val="28"/>
          <w14:ligatures w14:val="none"/>
        </w:rPr>
        <w:t xml:space="preserve">ot </w:t>
      </w:r>
      <w:r w:rsidR="002F73F1">
        <w:rPr>
          <w:rFonts w:ascii="Times New Roman" w:eastAsia="Arial" w:hAnsi="Times New Roman" w:cs="Times New Roman"/>
          <w:b/>
          <w:kern w:val="0"/>
          <w:sz w:val="28"/>
          <w:szCs w:val="28"/>
          <w14:ligatures w14:val="none"/>
        </w:rPr>
        <w:t>b</w:t>
      </w:r>
      <w:r w:rsidRPr="000D5C34">
        <w:rPr>
          <w:rFonts w:ascii="Times New Roman" w:eastAsia="Arial" w:hAnsi="Times New Roman" w:cs="Times New Roman"/>
          <w:b/>
          <w:kern w:val="0"/>
          <w:sz w:val="28"/>
          <w:szCs w:val="28"/>
          <w14:ligatures w14:val="none"/>
        </w:rPr>
        <w:t>e of an Actual Person</w:t>
      </w:r>
      <w:r w:rsidR="00096414">
        <w:rPr>
          <w:rFonts w:ascii="Times New Roman" w:eastAsia="Arial" w:hAnsi="Times New Roman" w:cs="Times New Roman"/>
          <w:b/>
          <w:kern w:val="0"/>
          <w:sz w:val="28"/>
          <w:szCs w:val="28"/>
          <w14:ligatures w14:val="none"/>
        </w:rPr>
        <w:t xml:space="preserve"> as Defined in 18 U.S.C. §2256(8)(</w:t>
      </w:r>
      <w:r w:rsidR="00096414" w:rsidRPr="00297FF3">
        <w:rPr>
          <w:rFonts w:ascii="Times New Roman" w:hAnsi="Times New Roman"/>
          <w:b/>
          <w:kern w:val="0"/>
          <w:sz w:val="28"/>
          <w14:ligatures w14:val="none"/>
        </w:rPr>
        <w:t>B</w:t>
      </w:r>
      <w:r w:rsidR="00096414">
        <w:rPr>
          <w:rFonts w:ascii="Times New Roman" w:eastAsia="Arial" w:hAnsi="Times New Roman" w:cs="Times New Roman"/>
          <w:b/>
          <w:kern w:val="0"/>
          <w:sz w:val="28"/>
          <w:szCs w:val="28"/>
          <w14:ligatures w14:val="none"/>
        </w:rPr>
        <w:t>)</w:t>
      </w:r>
      <w:r w:rsidRPr="000D5C34">
        <w:rPr>
          <w:rFonts w:ascii="Times New Roman" w:eastAsia="Arial" w:hAnsi="Times New Roman" w:cs="Times New Roman"/>
          <w:b/>
          <w:kern w:val="0"/>
          <w:sz w:val="28"/>
          <w:szCs w:val="28"/>
          <w14:ligatures w14:val="none"/>
        </w:rPr>
        <w:t>)</w:t>
      </w:r>
    </w:p>
    <w:p w14:paraId="4A63CDAE" w14:textId="4B78C8AA" w:rsidR="002F73F1" w:rsidRPr="00690D2C" w:rsidRDefault="002F73F1" w:rsidP="002F73F1">
      <w:pPr>
        <w:spacing w:after="200" w:line="240" w:lineRule="auto"/>
        <w:jc w:val="center"/>
        <w:rPr>
          <w:rFonts w:ascii="Times New Roman" w:hAnsi="Times New Roman"/>
          <w:b/>
          <w:kern w:val="0"/>
          <w:sz w:val="28"/>
          <w14:ligatures w14:val="none"/>
        </w:rPr>
      </w:pPr>
      <w:r>
        <w:rPr>
          <w:rFonts w:ascii="Times New Roman" w:eastAsia="Arial" w:hAnsi="Times New Roman" w:cs="Times New Roman"/>
          <w:b/>
          <w:kern w:val="0"/>
          <w:sz w:val="28"/>
          <w:szCs w:val="28"/>
          <w14:ligatures w14:val="none"/>
        </w:rPr>
        <w:t xml:space="preserve">18 U.S.C. </w:t>
      </w:r>
      <w:r w:rsidRPr="005F6099">
        <w:rPr>
          <w:rFonts w:ascii="Times New Roman" w:hAnsi="Times New Roman"/>
          <w:b/>
          <w:kern w:val="0"/>
          <w:sz w:val="28"/>
          <w14:ligatures w14:val="none"/>
        </w:rPr>
        <w:t>§</w:t>
      </w:r>
      <w:r>
        <w:rPr>
          <w:rFonts w:ascii="Times New Roman" w:hAnsi="Times New Roman"/>
          <w:b/>
          <w:kern w:val="0"/>
          <w:sz w:val="28"/>
          <w14:ligatures w14:val="none"/>
        </w:rPr>
        <w:t xml:space="preserve"> 2252A(a)(2)(A)</w:t>
      </w:r>
    </w:p>
    <w:p w14:paraId="3B5CFBF3" w14:textId="1974B134" w:rsidR="000D5C34" w:rsidRPr="00297FF3" w:rsidRDefault="000D5C34" w:rsidP="000D5C34">
      <w:pPr>
        <w:spacing w:after="0" w:line="480" w:lineRule="auto"/>
        <w:ind w:firstLine="720"/>
        <w:jc w:val="both"/>
        <w:rPr>
          <w:rFonts w:ascii="Times New Roman" w:hAnsi="Times New Roman"/>
          <w:kern w:val="0"/>
          <w:sz w:val="28"/>
          <w14:ligatures w14:val="none"/>
        </w:rPr>
      </w:pPr>
      <w:r w:rsidRPr="00297FF3">
        <w:rPr>
          <w:rFonts w:ascii="Times New Roman" w:hAnsi="Times New Roman"/>
          <w:kern w:val="0"/>
          <w:sz w:val="28"/>
          <w14:ligatures w14:val="none"/>
        </w:rPr>
        <w:t xml:space="preserve">It’s a </w:t>
      </w:r>
      <w:r w:rsidR="00297FF3">
        <w:rPr>
          <w:rFonts w:ascii="Times New Roman" w:hAnsi="Times New Roman"/>
          <w:kern w:val="0"/>
          <w:sz w:val="28"/>
          <w14:ligatures w14:val="none"/>
        </w:rPr>
        <w:t>f</w:t>
      </w:r>
      <w:r w:rsidRPr="00297FF3">
        <w:rPr>
          <w:rFonts w:ascii="Times New Roman" w:hAnsi="Times New Roman"/>
          <w:kern w:val="0"/>
          <w:sz w:val="28"/>
          <w14:ligatures w14:val="none"/>
        </w:rPr>
        <w:t xml:space="preserve">ederal crime to knowingly [receive] [distribute] </w:t>
      </w:r>
      <w:r w:rsidR="00604BF0" w:rsidRPr="00297FF3">
        <w:rPr>
          <w:rFonts w:ascii="Times New Roman" w:hAnsi="Times New Roman"/>
          <w:kern w:val="0"/>
          <w:sz w:val="28"/>
          <w14:ligatures w14:val="none"/>
        </w:rPr>
        <w:t xml:space="preserve">any </w:t>
      </w:r>
      <w:r w:rsidRPr="00297FF3">
        <w:rPr>
          <w:rFonts w:ascii="Times New Roman" w:hAnsi="Times New Roman"/>
          <w:kern w:val="0"/>
          <w:sz w:val="28"/>
          <w14:ligatures w14:val="none"/>
        </w:rPr>
        <w:t xml:space="preserve">child pornography </w:t>
      </w:r>
      <w:r w:rsidR="00604BF0">
        <w:rPr>
          <w:rFonts w:ascii="Times New Roman" w:eastAsia="Arial" w:hAnsi="Times New Roman" w:cs="Times New Roman"/>
          <w:kern w:val="0"/>
          <w:sz w:val="28"/>
          <w:szCs w:val="28"/>
          <w14:ligatures w14:val="none"/>
        </w:rPr>
        <w:t>[</w:t>
      </w:r>
      <w:r w:rsidR="003B6CD0">
        <w:rPr>
          <w:rFonts w:ascii="Times New Roman" w:eastAsia="Arial" w:hAnsi="Times New Roman" w:cs="Times New Roman"/>
          <w:kern w:val="0"/>
          <w:sz w:val="28"/>
          <w:szCs w:val="28"/>
          <w14:ligatures w14:val="none"/>
        </w:rPr>
        <w:t>using any means or facility of</w:t>
      </w:r>
      <w:r w:rsidR="003B6CD0" w:rsidRPr="00297FF3">
        <w:rPr>
          <w:rFonts w:ascii="Times New Roman" w:hAnsi="Times New Roman"/>
          <w:kern w:val="0"/>
          <w:sz w:val="28"/>
          <w14:ligatures w14:val="none"/>
        </w:rPr>
        <w:t xml:space="preserve"> interstate or foreign commerce</w:t>
      </w:r>
      <w:r w:rsidR="00604BF0">
        <w:rPr>
          <w:rFonts w:ascii="Times New Roman" w:eastAsia="Arial" w:hAnsi="Times New Roman" w:cs="Times New Roman"/>
          <w:kern w:val="0"/>
          <w:sz w:val="28"/>
          <w:szCs w:val="28"/>
          <w14:ligatures w14:val="none"/>
        </w:rPr>
        <w:t>] [</w:t>
      </w:r>
      <w:r w:rsidR="003B6CD0">
        <w:rPr>
          <w:rFonts w:ascii="Times New Roman" w:eastAsia="Arial" w:hAnsi="Times New Roman" w:cs="Times New Roman"/>
          <w:kern w:val="0"/>
          <w:sz w:val="28"/>
          <w:szCs w:val="28"/>
          <w14:ligatures w14:val="none"/>
        </w:rPr>
        <w:t>that has been mailed</w:t>
      </w:r>
      <w:r w:rsidR="00604BF0">
        <w:rPr>
          <w:rFonts w:ascii="Times New Roman" w:eastAsia="Arial" w:hAnsi="Times New Roman" w:cs="Times New Roman"/>
          <w:kern w:val="0"/>
          <w:sz w:val="28"/>
          <w:szCs w:val="28"/>
          <w14:ligatures w14:val="none"/>
        </w:rPr>
        <w:t>]</w:t>
      </w:r>
      <w:r w:rsidR="003B6CD0">
        <w:rPr>
          <w:rFonts w:ascii="Times New Roman" w:eastAsia="Arial" w:hAnsi="Times New Roman" w:cs="Times New Roman"/>
          <w:kern w:val="0"/>
          <w:sz w:val="28"/>
          <w:szCs w:val="28"/>
          <w14:ligatures w14:val="none"/>
        </w:rPr>
        <w:t xml:space="preserve"> </w:t>
      </w:r>
      <w:r w:rsidR="00604BF0">
        <w:rPr>
          <w:rFonts w:ascii="Times New Roman" w:eastAsia="Arial" w:hAnsi="Times New Roman" w:cs="Times New Roman"/>
          <w:kern w:val="0"/>
          <w:sz w:val="28"/>
          <w:szCs w:val="28"/>
          <w14:ligatures w14:val="none"/>
        </w:rPr>
        <w:t>[</w:t>
      </w:r>
      <w:r w:rsidRPr="000D5C34">
        <w:rPr>
          <w:rFonts w:ascii="Times New Roman" w:eastAsia="Arial" w:hAnsi="Times New Roman" w:cs="Times New Roman"/>
          <w:kern w:val="0"/>
          <w:sz w:val="28"/>
          <w:szCs w:val="28"/>
          <w14:ligatures w14:val="none"/>
        </w:rPr>
        <w:t xml:space="preserve">that has been </w:t>
      </w:r>
      <w:r w:rsidR="00604BF0">
        <w:rPr>
          <w:rFonts w:ascii="Times New Roman" w:eastAsia="Arial" w:hAnsi="Times New Roman" w:cs="Times New Roman"/>
          <w:kern w:val="0"/>
          <w:sz w:val="28"/>
          <w:szCs w:val="28"/>
          <w14:ligatures w14:val="none"/>
        </w:rPr>
        <w:t xml:space="preserve">shipped or transported </w:t>
      </w:r>
      <w:r w:rsidRPr="000D5C34">
        <w:rPr>
          <w:rFonts w:ascii="Times New Roman" w:eastAsia="Arial" w:hAnsi="Times New Roman" w:cs="Times New Roman"/>
          <w:kern w:val="0"/>
          <w:sz w:val="28"/>
          <w:szCs w:val="28"/>
          <w14:ligatures w14:val="none"/>
        </w:rPr>
        <w:t xml:space="preserve">in </w:t>
      </w:r>
      <w:r w:rsidR="003B6CD0">
        <w:rPr>
          <w:rFonts w:ascii="Times New Roman" w:eastAsia="Arial" w:hAnsi="Times New Roman" w:cs="Times New Roman"/>
          <w:kern w:val="0"/>
          <w:sz w:val="28"/>
          <w:szCs w:val="28"/>
          <w14:ligatures w14:val="none"/>
        </w:rPr>
        <w:t xml:space="preserve">or affecting </w:t>
      </w:r>
      <w:r w:rsidRPr="000D5C34">
        <w:rPr>
          <w:rFonts w:ascii="Times New Roman" w:eastAsia="Arial" w:hAnsi="Times New Roman" w:cs="Times New Roman"/>
          <w:kern w:val="0"/>
          <w:sz w:val="28"/>
          <w:szCs w:val="28"/>
          <w14:ligatures w14:val="none"/>
        </w:rPr>
        <w:t>interstate or foreign commerce</w:t>
      </w:r>
      <w:r w:rsidR="003B6CD0">
        <w:rPr>
          <w:rFonts w:ascii="Times New Roman" w:eastAsia="Arial" w:hAnsi="Times New Roman" w:cs="Times New Roman"/>
          <w:kern w:val="0"/>
          <w:sz w:val="28"/>
          <w:szCs w:val="28"/>
          <w14:ligatures w14:val="none"/>
        </w:rPr>
        <w:t xml:space="preserve"> by any means</w:t>
      </w:r>
      <w:r w:rsidR="00604BF0">
        <w:rPr>
          <w:rFonts w:ascii="Times New Roman" w:eastAsia="Arial" w:hAnsi="Times New Roman" w:cs="Times New Roman"/>
          <w:kern w:val="0"/>
          <w:sz w:val="28"/>
          <w:szCs w:val="28"/>
          <w14:ligatures w14:val="none"/>
        </w:rPr>
        <w:t>,</w:t>
      </w:r>
      <w:r w:rsidRPr="000D5C34">
        <w:rPr>
          <w:rFonts w:ascii="Times New Roman" w:eastAsia="Arial" w:hAnsi="Times New Roman" w:cs="Times New Roman"/>
          <w:kern w:val="0"/>
          <w:sz w:val="28"/>
          <w:szCs w:val="28"/>
          <w14:ligatures w14:val="none"/>
        </w:rPr>
        <w:t xml:space="preserve"> </w:t>
      </w:r>
      <w:r w:rsidRPr="00297FF3">
        <w:rPr>
          <w:rFonts w:ascii="Times New Roman" w:hAnsi="Times New Roman"/>
          <w:kern w:val="0"/>
          <w:sz w:val="28"/>
          <w14:ligatures w14:val="none"/>
        </w:rPr>
        <w:t>including by computer].</w:t>
      </w:r>
    </w:p>
    <w:p w14:paraId="793A7C2E" w14:textId="4F54F432" w:rsidR="000D5C34" w:rsidRPr="00297FF3" w:rsidRDefault="000D5C34" w:rsidP="000D5C34">
      <w:pPr>
        <w:spacing w:after="0" w:line="480" w:lineRule="auto"/>
        <w:ind w:firstLine="720"/>
        <w:jc w:val="both"/>
        <w:rPr>
          <w:rFonts w:ascii="Times New Roman" w:hAnsi="Times New Roman"/>
          <w:kern w:val="0"/>
          <w:sz w:val="28"/>
          <w14:ligatures w14:val="none"/>
        </w:rPr>
      </w:pPr>
      <w:r w:rsidRPr="00297FF3">
        <w:rPr>
          <w:rFonts w:ascii="Times New Roman" w:hAnsi="Times New Roman"/>
          <w:kern w:val="0"/>
          <w:sz w:val="28"/>
          <w14:ligatures w14:val="none"/>
        </w:rPr>
        <w:t>The Defendant can be found guilty of this crime only if all the following facts are proved beyond a reasonable doubt:</w:t>
      </w:r>
    </w:p>
    <w:p w14:paraId="0243A3BE" w14:textId="2D9571F2" w:rsidR="00604BF0" w:rsidRPr="00297FF3" w:rsidRDefault="00604BF0" w:rsidP="00690D2C">
      <w:pPr>
        <w:spacing w:after="200" w:line="240" w:lineRule="auto"/>
        <w:ind w:left="1080" w:right="720" w:hanging="360"/>
        <w:jc w:val="both"/>
        <w:rPr>
          <w:rFonts w:ascii="Times New Roman" w:hAnsi="Times New Roman"/>
          <w:kern w:val="0"/>
          <w:sz w:val="28"/>
          <w14:ligatures w14:val="none"/>
        </w:rPr>
      </w:pPr>
      <w:r w:rsidRPr="00297FF3">
        <w:rPr>
          <w:rFonts w:ascii="Times New Roman" w:hAnsi="Times New Roman"/>
          <w:kern w:val="0"/>
          <w:sz w:val="28"/>
          <w14:ligatures w14:val="none"/>
        </w:rPr>
        <w:fldChar w:fldCharType="begin"/>
      </w:r>
      <w:r w:rsidRPr="00297FF3">
        <w:rPr>
          <w:rFonts w:ascii="Times New Roman" w:hAnsi="Times New Roman"/>
          <w:kern w:val="0"/>
          <w:sz w:val="28"/>
          <w14:ligatures w14:val="none"/>
        </w:rPr>
        <w:instrText xml:space="preserve"> LISTNUM  NumberDefault \l 4 \s 1 </w:instrText>
      </w:r>
      <w:r w:rsidRPr="00297FF3">
        <w:rPr>
          <w:rFonts w:ascii="Times New Roman" w:hAnsi="Times New Roman"/>
          <w:kern w:val="0"/>
          <w:sz w:val="28"/>
          <w14:ligatures w14:val="none"/>
        </w:rPr>
        <w:fldChar w:fldCharType="end">
          <w:numberingChange w:id="0" w:author="Susan Garner" w:date="2026-06-25T08:53:00Z" w16du:dateUtc="2026-06-25T12:53:00Z" w:original="(1)"/>
        </w:fldChar>
      </w:r>
      <w:r w:rsidRPr="00297FF3">
        <w:rPr>
          <w:rFonts w:ascii="Times New Roman" w:hAnsi="Times New Roman"/>
          <w:kern w:val="0"/>
          <w:sz w:val="28"/>
          <w14:ligatures w14:val="none"/>
        </w:rPr>
        <w:t xml:space="preserve"> the Defendant knowingly [received] [distributed] </w:t>
      </w:r>
      <w:r>
        <w:rPr>
          <w:rFonts w:ascii="Times New Roman" w:eastAsia="Arial" w:hAnsi="Times New Roman" w:cs="Times New Roman"/>
          <w:kern w:val="0"/>
          <w:sz w:val="28"/>
          <w:szCs w:val="28"/>
          <w14:ligatures w14:val="none"/>
        </w:rPr>
        <w:t>any</w:t>
      </w:r>
      <w:r w:rsidRPr="00297FF3">
        <w:rPr>
          <w:rFonts w:ascii="Times New Roman" w:hAnsi="Times New Roman"/>
          <w:kern w:val="0"/>
          <w:sz w:val="28"/>
          <w14:ligatures w14:val="none"/>
        </w:rPr>
        <w:t xml:space="preserve"> child pornography;</w:t>
      </w:r>
    </w:p>
    <w:p w14:paraId="66E43022" w14:textId="1CA2CEB5" w:rsidR="00604BF0" w:rsidRPr="00297FF3" w:rsidRDefault="00604BF0" w:rsidP="00690D2C">
      <w:pPr>
        <w:spacing w:after="200" w:line="240" w:lineRule="auto"/>
        <w:ind w:left="1080" w:right="720" w:hanging="360"/>
        <w:jc w:val="both"/>
        <w:rPr>
          <w:rFonts w:ascii="Times New Roman" w:hAnsi="Times New Roman"/>
          <w:kern w:val="0"/>
          <w:sz w:val="28"/>
          <w14:ligatures w14:val="none"/>
        </w:rPr>
      </w:pPr>
      <w:r w:rsidRPr="00297FF3">
        <w:rPr>
          <w:rFonts w:ascii="Times New Roman" w:hAnsi="Times New Roman"/>
          <w:kern w:val="0"/>
          <w:sz w:val="28"/>
          <w14:ligatures w14:val="none"/>
        </w:rPr>
        <w:fldChar w:fldCharType="begin"/>
      </w:r>
      <w:r w:rsidRPr="00297FF3">
        <w:rPr>
          <w:rFonts w:ascii="Times New Roman" w:hAnsi="Times New Roman"/>
          <w:kern w:val="0"/>
          <w:sz w:val="28"/>
          <w14:ligatures w14:val="none"/>
        </w:rPr>
        <w:instrText xml:space="preserve"> LISTNUM  NumberDefault \l 4 \s 2 </w:instrText>
      </w:r>
      <w:r w:rsidRPr="00297FF3">
        <w:rPr>
          <w:rFonts w:ascii="Times New Roman" w:hAnsi="Times New Roman"/>
          <w:kern w:val="0"/>
          <w:sz w:val="28"/>
          <w14:ligatures w14:val="none"/>
        </w:rPr>
        <w:fldChar w:fldCharType="end">
          <w:numberingChange w:id="1" w:author="Susan Garner" w:date="2026-06-25T08:53:00Z" w16du:dateUtc="2026-06-25T12:53:00Z" w:original="(2)"/>
        </w:fldChar>
      </w:r>
      <w:r w:rsidRPr="00297FF3">
        <w:rPr>
          <w:rFonts w:ascii="Times New Roman" w:hAnsi="Times New Roman"/>
          <w:kern w:val="0"/>
          <w:sz w:val="28"/>
          <w14:ligatures w14:val="none"/>
        </w:rPr>
        <w:t xml:space="preserve"> </w:t>
      </w:r>
      <w:r>
        <w:rPr>
          <w:rFonts w:ascii="Times New Roman" w:eastAsia="Arial" w:hAnsi="Times New Roman" w:cs="Times New Roman"/>
          <w:kern w:val="0"/>
          <w:sz w:val="28"/>
          <w:szCs w:val="28"/>
          <w14:ligatures w14:val="none"/>
        </w:rPr>
        <w:t>[using any means or facility</w:t>
      </w:r>
      <w:r w:rsidRPr="00297FF3">
        <w:rPr>
          <w:rFonts w:ascii="Times New Roman" w:hAnsi="Times New Roman"/>
          <w:kern w:val="0"/>
          <w:sz w:val="28"/>
          <w14:ligatures w14:val="none"/>
        </w:rPr>
        <w:t xml:space="preserve"> of interstate or foreign commerce</w:t>
      </w:r>
      <w:r>
        <w:rPr>
          <w:rFonts w:ascii="Times New Roman" w:eastAsia="Arial" w:hAnsi="Times New Roman" w:cs="Times New Roman"/>
          <w:kern w:val="0"/>
          <w:sz w:val="28"/>
          <w:szCs w:val="28"/>
          <w14:ligatures w14:val="none"/>
        </w:rPr>
        <w:t>] [that has been mailed] [</w:t>
      </w:r>
      <w:r w:rsidRPr="002D3AB2">
        <w:rPr>
          <w:rFonts w:ascii="Times New Roman" w:eastAsia="Arial" w:hAnsi="Times New Roman" w:cs="Times New Roman"/>
          <w:kern w:val="0"/>
          <w:sz w:val="28"/>
          <w:szCs w:val="28"/>
          <w14:ligatures w14:val="none"/>
        </w:rPr>
        <w:t xml:space="preserve">that has been </w:t>
      </w:r>
      <w:r>
        <w:rPr>
          <w:rFonts w:ascii="Times New Roman" w:eastAsia="Arial" w:hAnsi="Times New Roman" w:cs="Times New Roman"/>
          <w:kern w:val="0"/>
          <w:sz w:val="28"/>
          <w:szCs w:val="28"/>
          <w14:ligatures w14:val="none"/>
        </w:rPr>
        <w:t xml:space="preserve">shipped or transported </w:t>
      </w:r>
      <w:r w:rsidRPr="002D3AB2">
        <w:rPr>
          <w:rFonts w:ascii="Times New Roman" w:eastAsia="Arial" w:hAnsi="Times New Roman" w:cs="Times New Roman"/>
          <w:kern w:val="0"/>
          <w:sz w:val="28"/>
          <w:szCs w:val="28"/>
          <w14:ligatures w14:val="none"/>
        </w:rPr>
        <w:t xml:space="preserve">in </w:t>
      </w:r>
      <w:r>
        <w:rPr>
          <w:rFonts w:ascii="Times New Roman" w:eastAsia="Arial" w:hAnsi="Times New Roman" w:cs="Times New Roman"/>
          <w:kern w:val="0"/>
          <w:sz w:val="28"/>
          <w:szCs w:val="28"/>
          <w14:ligatures w14:val="none"/>
        </w:rPr>
        <w:t xml:space="preserve">or affecting </w:t>
      </w:r>
      <w:r w:rsidRPr="002D3AB2">
        <w:rPr>
          <w:rFonts w:ascii="Times New Roman" w:eastAsia="Arial" w:hAnsi="Times New Roman" w:cs="Times New Roman"/>
          <w:kern w:val="0"/>
          <w:sz w:val="28"/>
          <w:szCs w:val="28"/>
          <w14:ligatures w14:val="none"/>
        </w:rPr>
        <w:t>interstate or foreign commerce</w:t>
      </w:r>
      <w:r>
        <w:rPr>
          <w:rFonts w:ascii="Times New Roman" w:eastAsia="Arial" w:hAnsi="Times New Roman" w:cs="Times New Roman"/>
          <w:kern w:val="0"/>
          <w:sz w:val="28"/>
          <w:szCs w:val="28"/>
          <w14:ligatures w14:val="none"/>
        </w:rPr>
        <w:t xml:space="preserve"> by any means,</w:t>
      </w:r>
      <w:r w:rsidRPr="002D3AB2">
        <w:rPr>
          <w:rFonts w:ascii="Times New Roman" w:eastAsia="Arial" w:hAnsi="Times New Roman" w:cs="Times New Roman"/>
          <w:kern w:val="0"/>
          <w:sz w:val="28"/>
          <w:szCs w:val="28"/>
          <w14:ligatures w14:val="none"/>
        </w:rPr>
        <w:t xml:space="preserve"> </w:t>
      </w:r>
      <w:r w:rsidRPr="00297FF3">
        <w:rPr>
          <w:rFonts w:ascii="Times New Roman" w:hAnsi="Times New Roman"/>
          <w:kern w:val="0"/>
          <w:sz w:val="28"/>
          <w14:ligatures w14:val="none"/>
        </w:rPr>
        <w:t>including by computer]; and</w:t>
      </w:r>
    </w:p>
    <w:p w14:paraId="6A16503B" w14:textId="6C14C6BA" w:rsidR="000D5C34" w:rsidRPr="00297FF3" w:rsidRDefault="00604BF0" w:rsidP="00690D2C">
      <w:pPr>
        <w:spacing w:after="240" w:line="240" w:lineRule="auto"/>
        <w:ind w:left="1080" w:right="720" w:hanging="360"/>
        <w:jc w:val="both"/>
        <w:rPr>
          <w:rFonts w:ascii="Times New Roman" w:hAnsi="Times New Roman"/>
          <w:kern w:val="0"/>
          <w:sz w:val="28"/>
          <w14:ligatures w14:val="none"/>
        </w:rPr>
      </w:pPr>
      <w:r w:rsidRPr="00297FF3">
        <w:rPr>
          <w:rFonts w:ascii="Times New Roman" w:hAnsi="Times New Roman"/>
          <w:kern w:val="0"/>
          <w:sz w:val="28"/>
          <w14:ligatures w14:val="none"/>
        </w:rPr>
        <w:fldChar w:fldCharType="begin"/>
      </w:r>
      <w:r w:rsidRPr="00297FF3">
        <w:rPr>
          <w:rFonts w:ascii="Times New Roman" w:hAnsi="Times New Roman"/>
          <w:kern w:val="0"/>
          <w:sz w:val="28"/>
          <w14:ligatures w14:val="none"/>
        </w:rPr>
        <w:instrText xml:space="preserve"> LISTNUM  NumberDefault \l 4 \s 3 </w:instrText>
      </w:r>
      <w:r w:rsidRPr="00297FF3">
        <w:rPr>
          <w:rFonts w:ascii="Times New Roman" w:hAnsi="Times New Roman"/>
          <w:kern w:val="0"/>
          <w:sz w:val="28"/>
          <w14:ligatures w14:val="none"/>
        </w:rPr>
        <w:fldChar w:fldCharType="end">
          <w:numberingChange w:id="2" w:author="Susan Garner" w:date="2026-06-25T08:53:00Z" w16du:dateUtc="2026-06-25T12:53:00Z" w:original="(3)"/>
        </w:fldChar>
      </w:r>
      <w:r w:rsidRPr="00297FF3">
        <w:rPr>
          <w:rFonts w:ascii="Times New Roman" w:hAnsi="Times New Roman"/>
          <w:kern w:val="0"/>
          <w:sz w:val="28"/>
          <w14:ligatures w14:val="none"/>
        </w:rPr>
        <w:t xml:space="preserve"> the Defendant </w:t>
      </w:r>
      <w:r>
        <w:rPr>
          <w:rFonts w:ascii="Times New Roman" w:eastAsia="Arial" w:hAnsi="Times New Roman" w:cs="Times New Roman"/>
          <w:kern w:val="0"/>
          <w:sz w:val="28"/>
          <w:szCs w:val="28"/>
          <w14:ligatures w14:val="none"/>
        </w:rPr>
        <w:t xml:space="preserve">knew the material </w:t>
      </w:r>
      <w:r w:rsidRPr="00297FF3">
        <w:rPr>
          <w:rFonts w:ascii="Times New Roman" w:hAnsi="Times New Roman"/>
          <w:kern w:val="0"/>
          <w:sz w:val="28"/>
          <w14:ligatures w14:val="none"/>
        </w:rPr>
        <w:t>was child pornography.</w:t>
      </w:r>
    </w:p>
    <w:p w14:paraId="7510DF77" w14:textId="77777777" w:rsidR="000D5C34" w:rsidRPr="00297FF3" w:rsidRDefault="000D5C34" w:rsidP="000D5C34">
      <w:pPr>
        <w:spacing w:after="0" w:line="480" w:lineRule="auto"/>
        <w:ind w:firstLine="720"/>
        <w:jc w:val="both"/>
        <w:rPr>
          <w:rFonts w:ascii="Times New Roman" w:hAnsi="Times New Roman"/>
          <w:kern w:val="0"/>
          <w:sz w:val="28"/>
          <w14:ligatures w14:val="none"/>
        </w:rPr>
      </w:pPr>
      <w:r w:rsidRPr="00297FF3">
        <w:rPr>
          <w:rFonts w:ascii="Times New Roman" w:hAnsi="Times New Roman"/>
          <w:kern w:val="0"/>
          <w:sz w:val="28"/>
          <w14:ligatures w14:val="none"/>
        </w:rPr>
        <w:t>[To “distribute” something means to deliver or transfer possession of it to someone else, with or without any money involved in the transaction.]</w:t>
      </w:r>
    </w:p>
    <w:p w14:paraId="3021882C" w14:textId="4C0A11AD" w:rsidR="00604BF0" w:rsidRPr="00690D2C" w:rsidRDefault="000D5C34" w:rsidP="00690D2C">
      <w:pPr>
        <w:spacing w:after="0" w:line="480" w:lineRule="auto"/>
        <w:ind w:firstLine="720"/>
        <w:jc w:val="both"/>
        <w:rPr>
          <w:rFonts w:ascii="Times New Roman" w:hAnsi="Times New Roman"/>
          <w:kern w:val="0"/>
          <w:sz w:val="28"/>
          <w14:ligatures w14:val="none"/>
        </w:rPr>
      </w:pPr>
      <w:r w:rsidRPr="00297FF3">
        <w:rPr>
          <w:rFonts w:ascii="Times New Roman" w:hAnsi="Times New Roman"/>
          <w:kern w:val="0"/>
          <w:sz w:val="28"/>
          <w14:ligatures w14:val="none"/>
        </w:rPr>
        <w:t>[To “receive” something simply means knowingly to accept or take possession of something. Receipt does not require proof of ownership.]</w:t>
      </w:r>
    </w:p>
    <w:p w14:paraId="74815BFC" w14:textId="0BD132F3" w:rsidR="00533249" w:rsidRPr="00297FF3" w:rsidRDefault="00533249" w:rsidP="00533249">
      <w:pPr>
        <w:spacing w:after="0" w:line="480" w:lineRule="auto"/>
        <w:ind w:firstLine="720"/>
        <w:jc w:val="both"/>
        <w:rPr>
          <w:rFonts w:ascii="Times New Roman" w:hAnsi="Times New Roman"/>
          <w:kern w:val="0"/>
          <w:sz w:val="28"/>
          <w14:ligatures w14:val="none"/>
        </w:rPr>
      </w:pPr>
      <w:r w:rsidRPr="00297FF3">
        <w:rPr>
          <w:rFonts w:ascii="Times New Roman" w:hAnsi="Times New Roman"/>
          <w:kern w:val="0"/>
          <w:sz w:val="28"/>
          <w14:ligatures w14:val="none"/>
        </w:rPr>
        <w:t xml:space="preserve">The term “interstate or foreign commerce” </w:t>
      </w:r>
      <w:r w:rsidRPr="00533249">
        <w:rPr>
          <w:rFonts w:ascii="Times New Roman" w:eastAsia="Arial" w:hAnsi="Times New Roman" w:cs="Times New Roman"/>
          <w:kern w:val="0"/>
          <w:sz w:val="28"/>
          <w:szCs w:val="28"/>
          <w14:ligatures w14:val="none"/>
        </w:rPr>
        <w:t>means</w:t>
      </w:r>
      <w:r w:rsidRPr="00297FF3">
        <w:rPr>
          <w:rFonts w:ascii="Times New Roman" w:hAnsi="Times New Roman"/>
          <w:kern w:val="0"/>
          <w:sz w:val="28"/>
          <w14:ligatures w14:val="none"/>
        </w:rPr>
        <w:t xml:space="preserve"> the movement of </w:t>
      </w:r>
      <w:r w:rsidRPr="00533249">
        <w:rPr>
          <w:rFonts w:ascii="Times New Roman" w:eastAsia="Arial" w:hAnsi="Times New Roman" w:cs="Times New Roman"/>
          <w:kern w:val="0"/>
          <w:sz w:val="28"/>
          <w:szCs w:val="28"/>
          <w14:ligatures w14:val="none"/>
        </w:rPr>
        <w:t xml:space="preserve">a person, </w:t>
      </w:r>
      <w:r w:rsidRPr="00297FF3">
        <w:rPr>
          <w:rFonts w:ascii="Times New Roman" w:hAnsi="Times New Roman"/>
          <w:kern w:val="0"/>
          <w:sz w:val="28"/>
          <w14:ligatures w14:val="none"/>
        </w:rPr>
        <w:t>property</w:t>
      </w:r>
      <w:r w:rsidRPr="00533249">
        <w:rPr>
          <w:rFonts w:ascii="Times New Roman" w:eastAsia="Arial" w:hAnsi="Times New Roman" w:cs="Times New Roman"/>
          <w:kern w:val="0"/>
          <w:sz w:val="28"/>
          <w:szCs w:val="28"/>
          <w14:ligatures w14:val="none"/>
        </w:rPr>
        <w:t xml:space="preserve">, or communication from one state to another state, from one state to another </w:t>
      </w:r>
      <w:r w:rsidRPr="00533249">
        <w:rPr>
          <w:rFonts w:ascii="Times New Roman" w:eastAsia="Arial" w:hAnsi="Times New Roman" w:cs="Times New Roman"/>
          <w:kern w:val="0"/>
          <w:sz w:val="28"/>
          <w:szCs w:val="28"/>
          <w14:ligatures w14:val="none"/>
        </w:rPr>
        <w:lastRenderedPageBreak/>
        <w:t>country, or from another country into one or more</w:t>
      </w:r>
      <w:r w:rsidRPr="00297FF3">
        <w:rPr>
          <w:rFonts w:ascii="Times New Roman" w:hAnsi="Times New Roman"/>
          <w:kern w:val="0"/>
          <w:sz w:val="28"/>
          <w14:ligatures w14:val="none"/>
        </w:rPr>
        <w:t xml:space="preserve"> states</w:t>
      </w:r>
      <w:r w:rsidRPr="00533249">
        <w:rPr>
          <w:rFonts w:ascii="Times New Roman" w:eastAsia="Arial" w:hAnsi="Times New Roman" w:cs="Times New Roman"/>
          <w:kern w:val="0"/>
          <w:sz w:val="28"/>
          <w:szCs w:val="28"/>
          <w14:ligatures w14:val="none"/>
        </w:rPr>
        <w:t>,</w:t>
      </w:r>
      <w:r w:rsidRPr="00297FF3">
        <w:rPr>
          <w:rFonts w:ascii="Times New Roman" w:hAnsi="Times New Roman"/>
          <w:kern w:val="0"/>
          <w:sz w:val="28"/>
          <w14:ligatures w14:val="none"/>
        </w:rPr>
        <w:t xml:space="preserve"> or </w:t>
      </w:r>
      <w:r w:rsidRPr="00533249">
        <w:rPr>
          <w:rFonts w:ascii="Times New Roman" w:eastAsia="Arial" w:hAnsi="Times New Roman" w:cs="Times New Roman"/>
          <w:kern w:val="0"/>
          <w:sz w:val="28"/>
          <w:szCs w:val="28"/>
          <w14:ligatures w14:val="none"/>
        </w:rPr>
        <w:t>from another country into</w:t>
      </w:r>
      <w:r w:rsidRPr="00297FF3">
        <w:rPr>
          <w:rFonts w:ascii="Times New Roman" w:hAnsi="Times New Roman"/>
          <w:kern w:val="0"/>
          <w:sz w:val="28"/>
          <w14:ligatures w14:val="none"/>
        </w:rPr>
        <w:t xml:space="preserve"> the United States</w:t>
      </w:r>
      <w:r w:rsidRPr="00533249">
        <w:rPr>
          <w:rFonts w:ascii="Times New Roman" w:eastAsia="Arial" w:hAnsi="Times New Roman" w:cs="Times New Roman"/>
          <w:kern w:val="0"/>
          <w:sz w:val="28"/>
          <w:szCs w:val="28"/>
          <w14:ligatures w14:val="none"/>
        </w:rPr>
        <w:t>. [It is not necessary for</w:t>
      </w:r>
      <w:r w:rsidRPr="00297FF3">
        <w:rPr>
          <w:rFonts w:ascii="Times New Roman" w:hAnsi="Times New Roman"/>
          <w:kern w:val="0"/>
          <w:sz w:val="28"/>
          <w14:ligatures w14:val="none"/>
        </w:rPr>
        <w:t xml:space="preserve"> the </w:t>
      </w:r>
      <w:r w:rsidRPr="00533249">
        <w:rPr>
          <w:rFonts w:ascii="Times New Roman" w:eastAsia="Arial" w:hAnsi="Times New Roman" w:cs="Times New Roman"/>
          <w:kern w:val="0"/>
          <w:sz w:val="28"/>
          <w:szCs w:val="28"/>
          <w14:ligatures w14:val="none"/>
        </w:rPr>
        <w:t xml:space="preserve">Government to prove that the </w:t>
      </w:r>
      <w:r w:rsidRPr="00297FF3">
        <w:rPr>
          <w:rFonts w:ascii="Times New Roman" w:hAnsi="Times New Roman"/>
          <w:kern w:val="0"/>
          <w:sz w:val="28"/>
          <w14:ligatures w14:val="none"/>
        </w:rPr>
        <w:t xml:space="preserve">Defendant knew </w:t>
      </w:r>
      <w:r w:rsidRPr="00533249">
        <w:rPr>
          <w:rFonts w:ascii="Times New Roman" w:eastAsia="Arial" w:hAnsi="Times New Roman" w:cs="Times New Roman"/>
          <w:kern w:val="0"/>
          <w:sz w:val="28"/>
          <w:szCs w:val="28"/>
          <w14:ligatures w14:val="none"/>
        </w:rPr>
        <w:t xml:space="preserve">that </w:t>
      </w:r>
      <w:r w:rsidRPr="00297FF3">
        <w:rPr>
          <w:rFonts w:ascii="Times New Roman" w:hAnsi="Times New Roman"/>
          <w:kern w:val="0"/>
          <w:sz w:val="28"/>
          <w14:ligatures w14:val="none"/>
        </w:rPr>
        <w:t>the child pornography had moved in interstate or foreign commerce</w:t>
      </w:r>
      <w:r w:rsidRPr="00533249">
        <w:rPr>
          <w:rFonts w:ascii="Times New Roman" w:eastAsia="Arial" w:hAnsi="Times New Roman" w:cs="Times New Roman"/>
          <w:kern w:val="0"/>
          <w:sz w:val="28"/>
          <w:szCs w:val="28"/>
          <w14:ligatures w14:val="none"/>
        </w:rPr>
        <w:t>.]</w:t>
      </w:r>
    </w:p>
    <w:p w14:paraId="29FEB672" w14:textId="739C5397" w:rsidR="000D5C34" w:rsidRPr="00297FF3" w:rsidRDefault="000D5C34" w:rsidP="00604BF0">
      <w:pPr>
        <w:spacing w:after="0" w:line="480" w:lineRule="auto"/>
        <w:ind w:firstLine="720"/>
        <w:jc w:val="both"/>
        <w:rPr>
          <w:rFonts w:ascii="Times New Roman" w:hAnsi="Times New Roman"/>
          <w:kern w:val="0"/>
          <w:sz w:val="28"/>
          <w14:ligatures w14:val="none"/>
        </w:rPr>
      </w:pPr>
      <w:r w:rsidRPr="00297FF3">
        <w:rPr>
          <w:rFonts w:ascii="Times New Roman" w:hAnsi="Times New Roman"/>
          <w:kern w:val="0"/>
          <w:sz w:val="28"/>
          <w14:ligatures w14:val="none"/>
        </w:rPr>
        <w:t>[The term “computer” includes any high-speed data-processing device that can perform logical, arithmetic, or storage functions, including any data</w:t>
      </w:r>
      <w:r w:rsidR="00F8395D">
        <w:rPr>
          <w:rFonts w:ascii="Times New Roman" w:eastAsia="Arial" w:hAnsi="Times New Roman" w:cs="Times New Roman"/>
          <w:kern w:val="0"/>
          <w:sz w:val="28"/>
          <w:szCs w:val="28"/>
          <w14:ligatures w14:val="none"/>
        </w:rPr>
        <w:t>-</w:t>
      </w:r>
      <w:r w:rsidRPr="00297FF3">
        <w:rPr>
          <w:rFonts w:ascii="Times New Roman" w:hAnsi="Times New Roman"/>
          <w:kern w:val="0"/>
          <w:sz w:val="28"/>
          <w14:ligatures w14:val="none"/>
        </w:rPr>
        <w:t>storage facility or communications facility that is directly related to or operates in conjunction with the device. It doesn’t include an automated typewriter or typesetter, portable hand-held calculator, or similar devices that are solely capable of word-processing or arithmetic calculations.]</w:t>
      </w:r>
    </w:p>
    <w:p w14:paraId="2BA9EE62" w14:textId="3C6389A9" w:rsidR="000D5C34" w:rsidRPr="00297FF3" w:rsidRDefault="000D5C34" w:rsidP="000D5C34">
      <w:pPr>
        <w:spacing w:after="0" w:line="480" w:lineRule="auto"/>
        <w:ind w:firstLine="720"/>
        <w:jc w:val="both"/>
        <w:rPr>
          <w:rFonts w:ascii="Times New Roman" w:hAnsi="Times New Roman"/>
          <w:kern w:val="0"/>
          <w:sz w:val="28"/>
          <w14:ligatures w14:val="none"/>
        </w:rPr>
      </w:pPr>
      <w:r w:rsidRPr="00297FF3">
        <w:rPr>
          <w:rFonts w:ascii="Times New Roman" w:hAnsi="Times New Roman"/>
          <w:kern w:val="0"/>
          <w:sz w:val="28"/>
          <w14:ligatures w14:val="none"/>
        </w:rPr>
        <w:t>The term “child pornography” means any visual depiction</w:t>
      </w:r>
      <w:r w:rsidR="00786BBC">
        <w:rPr>
          <w:rFonts w:ascii="Times New Roman" w:hAnsi="Times New Roman"/>
          <w:kern w:val="0"/>
          <w:sz w:val="28"/>
          <w14:ligatures w14:val="none"/>
        </w:rPr>
        <w:t>,</w:t>
      </w:r>
      <w:r w:rsidRPr="00297FF3">
        <w:rPr>
          <w:rFonts w:ascii="Times New Roman" w:hAnsi="Times New Roman"/>
          <w:kern w:val="0"/>
          <w:sz w:val="28"/>
          <w14:ligatures w14:val="none"/>
        </w:rPr>
        <w:t xml:space="preserve"> including any photograph, film, video, picture, or </w:t>
      </w:r>
      <w:proofErr w:type="gramStart"/>
      <w:r w:rsidRPr="00297FF3">
        <w:rPr>
          <w:rFonts w:ascii="Times New Roman" w:hAnsi="Times New Roman"/>
          <w:kern w:val="0"/>
          <w:sz w:val="28"/>
          <w14:ligatures w14:val="none"/>
        </w:rPr>
        <w:t>computer or computer</w:t>
      </w:r>
      <w:r w:rsidR="00991A0C">
        <w:rPr>
          <w:rFonts w:ascii="Times New Roman" w:hAnsi="Times New Roman"/>
          <w:kern w:val="0"/>
          <w:sz w:val="28"/>
          <w14:ligatures w14:val="none"/>
        </w:rPr>
        <w:t xml:space="preserve"> </w:t>
      </w:r>
      <w:r w:rsidRPr="00297FF3">
        <w:rPr>
          <w:rFonts w:ascii="Times New Roman" w:hAnsi="Times New Roman"/>
          <w:kern w:val="0"/>
          <w:sz w:val="28"/>
          <w14:ligatures w14:val="none"/>
        </w:rPr>
        <w:t>generated</w:t>
      </w:r>
      <w:proofErr w:type="gramEnd"/>
      <w:r w:rsidRPr="00297FF3">
        <w:rPr>
          <w:rFonts w:ascii="Times New Roman" w:hAnsi="Times New Roman"/>
          <w:kern w:val="0"/>
          <w:sz w:val="28"/>
          <w14:ligatures w14:val="none"/>
        </w:rPr>
        <w:t xml:space="preserve"> image or picture, made or produced by electronic, mechanical, or other means, of sexually explicit conduct where the visual depiction is a digital image, computer image, or computer-generated image that is, or is indistinguishable from, that of a minor engaging in sexually explicit conduct.</w:t>
      </w:r>
    </w:p>
    <w:p w14:paraId="349C3255" w14:textId="6CC0E8C5" w:rsidR="000D5C34" w:rsidRPr="00297FF3" w:rsidRDefault="000D5C34" w:rsidP="000D5C34">
      <w:pPr>
        <w:spacing w:after="0" w:line="480" w:lineRule="auto"/>
        <w:ind w:firstLine="720"/>
        <w:jc w:val="both"/>
        <w:rPr>
          <w:rFonts w:ascii="Times New Roman" w:hAnsi="Times New Roman"/>
          <w:kern w:val="0"/>
          <w:sz w:val="28"/>
          <w14:ligatures w14:val="none"/>
        </w:rPr>
      </w:pPr>
      <w:r w:rsidRPr="00297FF3">
        <w:rPr>
          <w:rFonts w:ascii="Times New Roman" w:hAnsi="Times New Roman"/>
          <w:kern w:val="0"/>
          <w:sz w:val="28"/>
          <w14:ligatures w14:val="none"/>
        </w:rPr>
        <w:t>The term “indistinguishable” means virtually indistinguishable, in that the depiction is such that an ordinary person viewing the depiction would conclude that the depiction is of an actual minor engaged in sexually explicit conduct. This term does not include drawings, cartoons, sculptures, or paintings</w:t>
      </w:r>
      <w:r w:rsidRPr="000D5C34">
        <w:rPr>
          <w:rFonts w:ascii="Times New Roman" w:eastAsia="Arial" w:hAnsi="Times New Roman" w:cs="Times New Roman"/>
          <w:kern w:val="0"/>
          <w:sz w:val="28"/>
          <w:szCs w:val="28"/>
          <w14:ligatures w14:val="none"/>
        </w:rPr>
        <w:t>.</w:t>
      </w:r>
    </w:p>
    <w:p w14:paraId="1B830191" w14:textId="77777777" w:rsidR="00604BF0" w:rsidRPr="00297FF3" w:rsidRDefault="00604BF0" w:rsidP="00604BF0">
      <w:pPr>
        <w:spacing w:after="0" w:line="480" w:lineRule="auto"/>
        <w:ind w:firstLine="720"/>
        <w:jc w:val="both"/>
        <w:rPr>
          <w:rFonts w:ascii="Times New Roman" w:hAnsi="Times New Roman"/>
          <w:kern w:val="0"/>
          <w:sz w:val="28"/>
          <w14:ligatures w14:val="none"/>
        </w:rPr>
      </w:pPr>
      <w:r w:rsidRPr="00297FF3">
        <w:rPr>
          <w:rFonts w:ascii="Times New Roman" w:hAnsi="Times New Roman"/>
          <w:kern w:val="0"/>
          <w:sz w:val="28"/>
          <w14:ligatures w14:val="none"/>
        </w:rPr>
        <w:lastRenderedPageBreak/>
        <w:t>“Minor” is any person under 18 years old.</w:t>
      </w:r>
    </w:p>
    <w:p w14:paraId="1A8CF00C" w14:textId="6EC1D618" w:rsidR="00272811" w:rsidRDefault="00272811" w:rsidP="007974A5">
      <w:pPr>
        <w:spacing w:after="0" w:line="480" w:lineRule="auto"/>
        <w:ind w:firstLine="720"/>
        <w:jc w:val="both"/>
        <w:rPr>
          <w:rFonts w:ascii="Times New Roman" w:hAnsi="Times New Roman" w:cs="Times New Roman"/>
          <w:color w:val="333333"/>
          <w:sz w:val="28"/>
          <w:szCs w:val="28"/>
          <w:shd w:val="clear" w:color="auto" w:fill="FFFFFF"/>
        </w:rPr>
      </w:pPr>
      <w:r w:rsidRPr="00F2280C">
        <w:rPr>
          <w:rFonts w:ascii="Times New Roman" w:hAnsi="Times New Roman" w:cs="Times New Roman"/>
          <w:color w:val="333333"/>
          <w:sz w:val="28"/>
          <w:szCs w:val="28"/>
          <w:shd w:val="clear" w:color="auto" w:fill="FFFFFF"/>
        </w:rPr>
        <w:t>The term “</w:t>
      </w:r>
      <w:r w:rsidRPr="00F2280C">
        <w:rPr>
          <w:rFonts w:ascii="Times New Roman" w:hAnsi="Times New Roman" w:cs="Times New Roman"/>
          <w:sz w:val="28"/>
          <w:szCs w:val="28"/>
          <w:shd w:val="clear" w:color="auto" w:fill="FFFFFF"/>
        </w:rPr>
        <w:t>visual depiction</w:t>
      </w:r>
      <w:r w:rsidRPr="00F2280C">
        <w:rPr>
          <w:rFonts w:ascii="Times New Roman" w:hAnsi="Times New Roman" w:cs="Times New Roman"/>
          <w:color w:val="333333"/>
          <w:sz w:val="28"/>
          <w:szCs w:val="28"/>
          <w:shd w:val="clear" w:color="auto" w:fill="FFFFFF"/>
        </w:rPr>
        <w:t>” includes undeveloped film and video, data stored on</w:t>
      </w:r>
      <w:r w:rsidR="008512DF">
        <w:rPr>
          <w:rFonts w:ascii="Times New Roman" w:hAnsi="Times New Roman" w:cs="Times New Roman"/>
          <w:color w:val="333333"/>
          <w:sz w:val="28"/>
          <w:szCs w:val="28"/>
          <w:shd w:val="clear" w:color="auto" w:fill="FFFFFF"/>
        </w:rPr>
        <w:t xml:space="preserve"> </w:t>
      </w:r>
      <w:r w:rsidRPr="00F2280C">
        <w:rPr>
          <w:rFonts w:ascii="Times New Roman" w:hAnsi="Times New Roman" w:cs="Times New Roman"/>
          <w:sz w:val="28"/>
          <w:szCs w:val="28"/>
          <w:shd w:val="clear" w:color="auto" w:fill="FFFFFF"/>
        </w:rPr>
        <w:t>computer</w:t>
      </w:r>
      <w:r w:rsidR="008512DF">
        <w:rPr>
          <w:rFonts w:ascii="Times New Roman" w:hAnsi="Times New Roman" w:cs="Times New Roman"/>
          <w:sz w:val="28"/>
          <w:szCs w:val="28"/>
          <w:shd w:val="clear" w:color="auto" w:fill="FFFFFF"/>
        </w:rPr>
        <w:t xml:space="preserve"> </w:t>
      </w:r>
      <w:r w:rsidRPr="00F2280C">
        <w:rPr>
          <w:rFonts w:ascii="Times New Roman" w:hAnsi="Times New Roman" w:cs="Times New Roman"/>
          <w:color w:val="333333"/>
          <w:sz w:val="28"/>
          <w:szCs w:val="28"/>
          <w:shd w:val="clear" w:color="auto" w:fill="FFFFFF"/>
        </w:rPr>
        <w:t>disk or by electronic means which is capable of conversion into a visual image, and data which is capable of conversion into a visual image that has been transmitted by any means, whether or not stored in a permanent format.</w:t>
      </w:r>
    </w:p>
    <w:p w14:paraId="6743ABBC" w14:textId="798C1D55" w:rsidR="000D5C34" w:rsidRPr="00297FF3" w:rsidRDefault="000D5C34" w:rsidP="000D5C34">
      <w:pPr>
        <w:spacing w:after="0" w:line="480" w:lineRule="auto"/>
        <w:ind w:firstLine="720"/>
        <w:jc w:val="both"/>
        <w:rPr>
          <w:rFonts w:ascii="Times New Roman" w:hAnsi="Times New Roman"/>
          <w:kern w:val="0"/>
          <w:sz w:val="28"/>
          <w14:ligatures w14:val="none"/>
        </w:rPr>
      </w:pPr>
      <w:r w:rsidRPr="00297FF3">
        <w:rPr>
          <w:rFonts w:ascii="Times New Roman" w:hAnsi="Times New Roman"/>
          <w:kern w:val="0"/>
          <w:sz w:val="28"/>
          <w14:ligatures w14:val="none"/>
        </w:rPr>
        <w:t>The term “sexually explicit conduct” means:</w:t>
      </w:r>
    </w:p>
    <w:p w14:paraId="3392E3F5" w14:textId="488A494F" w:rsidR="000D5C34" w:rsidRPr="00297FF3" w:rsidRDefault="000D5C34" w:rsidP="00690D2C">
      <w:pPr>
        <w:spacing w:after="200" w:line="240" w:lineRule="auto"/>
        <w:ind w:left="1080" w:right="720" w:hanging="360"/>
        <w:jc w:val="both"/>
        <w:rPr>
          <w:rFonts w:ascii="Times New Roman" w:hAnsi="Times New Roman"/>
          <w:kern w:val="0"/>
          <w:sz w:val="28"/>
          <w14:ligatures w14:val="none"/>
        </w:rPr>
      </w:pPr>
      <w:r w:rsidRPr="00297FF3">
        <w:rPr>
          <w:rFonts w:ascii="Times New Roman" w:hAnsi="Times New Roman"/>
          <w:kern w:val="0"/>
          <w:sz w:val="28"/>
          <w14:ligatures w14:val="none"/>
        </w:rPr>
        <w:t>•</w:t>
      </w:r>
      <w:r w:rsidRPr="00297FF3">
        <w:rPr>
          <w:rFonts w:ascii="Times New Roman" w:hAnsi="Times New Roman"/>
          <w:kern w:val="0"/>
          <w:sz w:val="28"/>
          <w14:ligatures w14:val="none"/>
        </w:rPr>
        <w:tab/>
        <w:t xml:space="preserve">graphic sexual intercourse, including genital-genital, oral-genital, anal-genital, or oral-anal, whether between persons of the same or opposite sex, or lascivious simulated sexual intercourse where the genitals, breast, or pubic </w:t>
      </w:r>
      <w:r w:rsidR="00697303">
        <w:rPr>
          <w:rFonts w:ascii="Times New Roman" w:eastAsia="Arial" w:hAnsi="Times New Roman" w:cs="Times New Roman"/>
          <w:kern w:val="0"/>
          <w:sz w:val="28"/>
          <w:szCs w:val="28"/>
          <w14:ligatures w14:val="none"/>
        </w:rPr>
        <w:t>area</w:t>
      </w:r>
      <w:r w:rsidR="00697303" w:rsidRPr="00297FF3">
        <w:rPr>
          <w:rFonts w:ascii="Times New Roman" w:hAnsi="Times New Roman"/>
          <w:kern w:val="0"/>
          <w:sz w:val="28"/>
          <w14:ligatures w14:val="none"/>
        </w:rPr>
        <w:t xml:space="preserve"> </w:t>
      </w:r>
      <w:r w:rsidRPr="00297FF3">
        <w:rPr>
          <w:rFonts w:ascii="Times New Roman" w:hAnsi="Times New Roman"/>
          <w:kern w:val="0"/>
          <w:sz w:val="28"/>
          <w14:ligatures w14:val="none"/>
        </w:rPr>
        <w:t>of any person is exhibited;</w:t>
      </w:r>
    </w:p>
    <w:p w14:paraId="24431D9A" w14:textId="5D6E3125" w:rsidR="000D5C34" w:rsidRPr="00297FF3" w:rsidRDefault="000D5C34" w:rsidP="00690D2C">
      <w:pPr>
        <w:spacing w:after="200" w:line="240" w:lineRule="auto"/>
        <w:ind w:left="1080" w:right="720" w:hanging="360"/>
        <w:jc w:val="both"/>
        <w:rPr>
          <w:rFonts w:ascii="Times New Roman" w:hAnsi="Times New Roman"/>
          <w:kern w:val="0"/>
          <w:sz w:val="28"/>
          <w14:ligatures w14:val="none"/>
        </w:rPr>
      </w:pPr>
      <w:r w:rsidRPr="00297FF3">
        <w:rPr>
          <w:rFonts w:ascii="Times New Roman" w:hAnsi="Times New Roman"/>
          <w:kern w:val="0"/>
          <w:sz w:val="28"/>
          <w14:ligatures w14:val="none"/>
        </w:rPr>
        <w:t>•</w:t>
      </w:r>
      <w:r w:rsidRPr="00297FF3">
        <w:rPr>
          <w:rFonts w:ascii="Times New Roman" w:hAnsi="Times New Roman"/>
          <w:kern w:val="0"/>
          <w:sz w:val="28"/>
          <w14:ligatures w14:val="none"/>
        </w:rPr>
        <w:tab/>
        <w:t xml:space="preserve">graphic or </w:t>
      </w:r>
      <w:r w:rsidR="00697303" w:rsidRPr="00697303">
        <w:rPr>
          <w:rFonts w:ascii="Times New Roman" w:eastAsia="Arial" w:hAnsi="Times New Roman" w:cs="Times New Roman"/>
          <w:kern w:val="0"/>
          <w:sz w:val="28"/>
          <w:szCs w:val="28"/>
          <w14:ligatures w14:val="none"/>
        </w:rPr>
        <w:t xml:space="preserve">lascivious </w:t>
      </w:r>
      <w:r w:rsidRPr="00297FF3">
        <w:rPr>
          <w:rFonts w:ascii="Times New Roman" w:hAnsi="Times New Roman"/>
          <w:kern w:val="0"/>
          <w:sz w:val="28"/>
          <w14:ligatures w14:val="none"/>
        </w:rPr>
        <w:t>simulated bestiality;</w:t>
      </w:r>
    </w:p>
    <w:p w14:paraId="6EEC2EF7" w14:textId="4000745E" w:rsidR="000D5C34" w:rsidRPr="00297FF3" w:rsidRDefault="000D5C34" w:rsidP="00690D2C">
      <w:pPr>
        <w:spacing w:after="200" w:line="240" w:lineRule="auto"/>
        <w:ind w:left="1080" w:right="720" w:hanging="360"/>
        <w:jc w:val="both"/>
        <w:rPr>
          <w:rFonts w:ascii="Times New Roman" w:hAnsi="Times New Roman"/>
          <w:kern w:val="0"/>
          <w:sz w:val="28"/>
          <w14:ligatures w14:val="none"/>
        </w:rPr>
      </w:pPr>
      <w:r w:rsidRPr="00297FF3">
        <w:rPr>
          <w:rFonts w:ascii="Times New Roman" w:hAnsi="Times New Roman"/>
          <w:kern w:val="0"/>
          <w:sz w:val="28"/>
          <w14:ligatures w14:val="none"/>
        </w:rPr>
        <w:t>•</w:t>
      </w:r>
      <w:r w:rsidRPr="00297FF3">
        <w:rPr>
          <w:rFonts w:ascii="Times New Roman" w:hAnsi="Times New Roman"/>
          <w:kern w:val="0"/>
          <w:sz w:val="28"/>
          <w14:ligatures w14:val="none"/>
        </w:rPr>
        <w:tab/>
        <w:t xml:space="preserve">graphic or </w:t>
      </w:r>
      <w:r w:rsidR="00697303" w:rsidRPr="00697303">
        <w:rPr>
          <w:rFonts w:ascii="Times New Roman" w:eastAsia="Arial" w:hAnsi="Times New Roman" w:cs="Times New Roman"/>
          <w:kern w:val="0"/>
          <w:sz w:val="28"/>
          <w:szCs w:val="28"/>
          <w14:ligatures w14:val="none"/>
        </w:rPr>
        <w:t xml:space="preserve">lascivious </w:t>
      </w:r>
      <w:r w:rsidRPr="00297FF3">
        <w:rPr>
          <w:rFonts w:ascii="Times New Roman" w:hAnsi="Times New Roman"/>
          <w:kern w:val="0"/>
          <w:sz w:val="28"/>
          <w14:ligatures w14:val="none"/>
        </w:rPr>
        <w:t>simulated masturbation;</w:t>
      </w:r>
    </w:p>
    <w:p w14:paraId="2C9EE0C1" w14:textId="25C5C02A" w:rsidR="000D5C34" w:rsidRPr="00297FF3" w:rsidRDefault="000D5C34" w:rsidP="00690D2C">
      <w:pPr>
        <w:spacing w:after="200" w:line="240" w:lineRule="auto"/>
        <w:ind w:left="1080" w:right="720" w:hanging="360"/>
        <w:jc w:val="both"/>
        <w:rPr>
          <w:rFonts w:ascii="Times New Roman" w:hAnsi="Times New Roman"/>
          <w:kern w:val="0"/>
          <w:sz w:val="28"/>
          <w14:ligatures w14:val="none"/>
        </w:rPr>
      </w:pPr>
      <w:r w:rsidRPr="00297FF3">
        <w:rPr>
          <w:rFonts w:ascii="Times New Roman" w:hAnsi="Times New Roman"/>
          <w:kern w:val="0"/>
          <w:sz w:val="28"/>
          <w14:ligatures w14:val="none"/>
        </w:rPr>
        <w:t>•</w:t>
      </w:r>
      <w:r w:rsidRPr="00297FF3">
        <w:rPr>
          <w:rFonts w:ascii="Times New Roman" w:hAnsi="Times New Roman"/>
          <w:kern w:val="0"/>
          <w:sz w:val="28"/>
          <w14:ligatures w14:val="none"/>
        </w:rPr>
        <w:tab/>
        <w:t xml:space="preserve">graphic or </w:t>
      </w:r>
      <w:r w:rsidR="00697303" w:rsidRPr="00697303">
        <w:rPr>
          <w:rFonts w:ascii="Times New Roman" w:eastAsia="Arial" w:hAnsi="Times New Roman" w:cs="Times New Roman"/>
          <w:kern w:val="0"/>
          <w:sz w:val="28"/>
          <w:szCs w:val="28"/>
          <w14:ligatures w14:val="none"/>
        </w:rPr>
        <w:t xml:space="preserve">lascivious </w:t>
      </w:r>
      <w:r w:rsidRPr="00297FF3">
        <w:rPr>
          <w:rFonts w:ascii="Times New Roman" w:hAnsi="Times New Roman"/>
          <w:kern w:val="0"/>
          <w:sz w:val="28"/>
          <w14:ligatures w14:val="none"/>
        </w:rPr>
        <w:t>simulated sadistic or masochistic abuse; or</w:t>
      </w:r>
    </w:p>
    <w:p w14:paraId="1C758475" w14:textId="1FA66CEB" w:rsidR="000D5C34" w:rsidRPr="00297FF3" w:rsidRDefault="000D5C34" w:rsidP="00690D2C">
      <w:pPr>
        <w:spacing w:after="240" w:line="240" w:lineRule="auto"/>
        <w:ind w:left="1080" w:right="720" w:hanging="360"/>
        <w:jc w:val="both"/>
        <w:rPr>
          <w:rFonts w:ascii="Times New Roman" w:hAnsi="Times New Roman"/>
          <w:kern w:val="0"/>
          <w:sz w:val="28"/>
          <w14:ligatures w14:val="none"/>
        </w:rPr>
      </w:pPr>
      <w:r w:rsidRPr="00297FF3">
        <w:rPr>
          <w:rFonts w:ascii="Times New Roman" w:hAnsi="Times New Roman"/>
          <w:kern w:val="0"/>
          <w:sz w:val="28"/>
          <w14:ligatures w14:val="none"/>
        </w:rPr>
        <w:t>•</w:t>
      </w:r>
      <w:r w:rsidRPr="00297FF3">
        <w:rPr>
          <w:rFonts w:ascii="Times New Roman" w:hAnsi="Times New Roman"/>
          <w:kern w:val="0"/>
          <w:sz w:val="28"/>
          <w14:ligatures w14:val="none"/>
        </w:rPr>
        <w:tab/>
        <w:t xml:space="preserve">graphic or simulated lascivious exhibition of the </w:t>
      </w:r>
      <w:r w:rsidR="00E50352">
        <w:rPr>
          <w:rFonts w:ascii="Times New Roman" w:eastAsia="Arial" w:hAnsi="Times New Roman" w:cs="Times New Roman"/>
          <w:kern w:val="0"/>
          <w:sz w:val="28"/>
          <w:szCs w:val="28"/>
          <w14:ligatures w14:val="none"/>
        </w:rPr>
        <w:t xml:space="preserve">anus, </w:t>
      </w:r>
      <w:r w:rsidRPr="00297FF3">
        <w:rPr>
          <w:rFonts w:ascii="Times New Roman" w:hAnsi="Times New Roman"/>
          <w:kern w:val="0"/>
          <w:sz w:val="28"/>
          <w14:ligatures w14:val="none"/>
        </w:rPr>
        <w:t>genitals</w:t>
      </w:r>
      <w:r w:rsidR="00697303">
        <w:rPr>
          <w:rFonts w:ascii="Times New Roman" w:eastAsia="Arial" w:hAnsi="Times New Roman" w:cs="Times New Roman"/>
          <w:kern w:val="0"/>
          <w:sz w:val="28"/>
          <w:szCs w:val="28"/>
          <w14:ligatures w14:val="none"/>
        </w:rPr>
        <w:t>,</w:t>
      </w:r>
      <w:r w:rsidRPr="00297FF3">
        <w:rPr>
          <w:rFonts w:ascii="Times New Roman" w:hAnsi="Times New Roman"/>
          <w:kern w:val="0"/>
          <w:sz w:val="28"/>
          <w14:ligatures w14:val="none"/>
        </w:rPr>
        <w:t xml:space="preserve"> or pubic area of any person.</w:t>
      </w:r>
    </w:p>
    <w:p w14:paraId="63674F00" w14:textId="77777777" w:rsidR="000D5C34" w:rsidRPr="00297FF3" w:rsidRDefault="000D5C34" w:rsidP="000D5C34">
      <w:pPr>
        <w:spacing w:after="0" w:line="480" w:lineRule="auto"/>
        <w:ind w:firstLine="720"/>
        <w:jc w:val="both"/>
        <w:rPr>
          <w:rFonts w:ascii="Times New Roman" w:hAnsi="Times New Roman"/>
          <w:kern w:val="0"/>
          <w:sz w:val="28"/>
          <w14:ligatures w14:val="none"/>
        </w:rPr>
      </w:pPr>
      <w:r w:rsidRPr="00297FF3">
        <w:rPr>
          <w:rFonts w:ascii="Times New Roman" w:hAnsi="Times New Roman"/>
          <w:kern w:val="0"/>
          <w:sz w:val="28"/>
          <w14:ligatures w14:val="none"/>
        </w:rPr>
        <w:t>“Graphic” means that a viewer can observe any part of the genitals or pubic area of any depicted person or animal during any part of the time that the sexually explicit conduct is being depicted.</w:t>
      </w:r>
    </w:p>
    <w:p w14:paraId="0D4E8C51" w14:textId="23E8EDEA" w:rsidR="000D5C34" w:rsidRPr="00297FF3" w:rsidRDefault="000D5C34" w:rsidP="000D5C34">
      <w:pPr>
        <w:spacing w:after="0" w:line="480" w:lineRule="auto"/>
        <w:ind w:firstLine="720"/>
        <w:jc w:val="both"/>
        <w:rPr>
          <w:rFonts w:ascii="Times New Roman" w:hAnsi="Times New Roman"/>
          <w:kern w:val="0"/>
          <w:sz w:val="28"/>
          <w14:ligatures w14:val="none"/>
        </w:rPr>
      </w:pPr>
      <w:r w:rsidRPr="00297FF3">
        <w:rPr>
          <w:rFonts w:ascii="Times New Roman" w:hAnsi="Times New Roman"/>
          <w:kern w:val="0"/>
          <w:sz w:val="28"/>
          <w14:ligatures w14:val="none"/>
        </w:rPr>
        <w:t xml:space="preserve">“Lascivious exhibition” means indecent exposure of the </w:t>
      </w:r>
      <w:r w:rsidR="00096414">
        <w:rPr>
          <w:rFonts w:ascii="Times New Roman" w:eastAsia="Arial" w:hAnsi="Times New Roman" w:cs="Times New Roman"/>
          <w:kern w:val="0"/>
          <w:sz w:val="28"/>
          <w:szCs w:val="28"/>
          <w14:ligatures w14:val="none"/>
        </w:rPr>
        <w:t xml:space="preserve">anus, </w:t>
      </w:r>
      <w:r w:rsidRPr="00297FF3">
        <w:rPr>
          <w:rFonts w:ascii="Times New Roman" w:hAnsi="Times New Roman"/>
          <w:kern w:val="0"/>
          <w:sz w:val="28"/>
          <w14:ligatures w14:val="none"/>
        </w:rPr>
        <w:t>genitals</w:t>
      </w:r>
      <w:r w:rsidR="00096414">
        <w:rPr>
          <w:rFonts w:ascii="Times New Roman" w:eastAsia="Arial" w:hAnsi="Times New Roman" w:cs="Times New Roman"/>
          <w:kern w:val="0"/>
          <w:sz w:val="28"/>
          <w:szCs w:val="28"/>
          <w14:ligatures w14:val="none"/>
        </w:rPr>
        <w:t>,</w:t>
      </w:r>
      <w:r w:rsidRPr="00297FF3">
        <w:rPr>
          <w:rFonts w:ascii="Times New Roman" w:hAnsi="Times New Roman"/>
          <w:kern w:val="0"/>
          <w:sz w:val="28"/>
          <w14:ligatures w14:val="none"/>
        </w:rPr>
        <w:t xml:space="preserve"> or pubic area, usually to incite lust. Not every exposure is a lascivious exhibition.</w:t>
      </w:r>
    </w:p>
    <w:p w14:paraId="1969C6AF" w14:textId="7C2B41C0" w:rsidR="000D5C34" w:rsidRPr="00297FF3" w:rsidRDefault="000D5C34" w:rsidP="000D5C34">
      <w:pPr>
        <w:spacing w:after="0" w:line="480" w:lineRule="auto"/>
        <w:ind w:firstLine="720"/>
        <w:jc w:val="both"/>
        <w:rPr>
          <w:rFonts w:ascii="Times New Roman" w:hAnsi="Times New Roman"/>
          <w:kern w:val="0"/>
          <w:sz w:val="28"/>
          <w14:ligatures w14:val="none"/>
        </w:rPr>
      </w:pPr>
      <w:r w:rsidRPr="00297FF3">
        <w:rPr>
          <w:rFonts w:ascii="Times New Roman" w:hAnsi="Times New Roman"/>
          <w:kern w:val="0"/>
          <w:sz w:val="28"/>
          <w14:ligatures w14:val="none"/>
        </w:rPr>
        <w:t xml:space="preserve">To decide whether a visual depiction is a lascivious exhibition, you must consider the context and setting in which the </w:t>
      </w:r>
      <w:r w:rsidR="00096414">
        <w:rPr>
          <w:rFonts w:ascii="Times New Roman" w:eastAsia="Arial" w:hAnsi="Times New Roman" w:cs="Times New Roman"/>
          <w:kern w:val="0"/>
          <w:sz w:val="28"/>
          <w:szCs w:val="28"/>
          <w14:ligatures w14:val="none"/>
        </w:rPr>
        <w:t xml:space="preserve">anus, </w:t>
      </w:r>
      <w:r w:rsidRPr="00297FF3">
        <w:rPr>
          <w:rFonts w:ascii="Times New Roman" w:hAnsi="Times New Roman"/>
          <w:kern w:val="0"/>
          <w:sz w:val="28"/>
          <w14:ligatures w14:val="none"/>
        </w:rPr>
        <w:t>genital</w:t>
      </w:r>
      <w:r w:rsidR="00B452FE">
        <w:rPr>
          <w:rFonts w:ascii="Times New Roman" w:hAnsi="Times New Roman"/>
          <w:kern w:val="0"/>
          <w:sz w:val="28"/>
          <w14:ligatures w14:val="none"/>
        </w:rPr>
        <w:t>s</w:t>
      </w:r>
      <w:r w:rsidR="00096414">
        <w:rPr>
          <w:rFonts w:ascii="Times New Roman" w:eastAsia="Arial" w:hAnsi="Times New Roman" w:cs="Times New Roman"/>
          <w:kern w:val="0"/>
          <w:sz w:val="28"/>
          <w:szCs w:val="28"/>
          <w14:ligatures w14:val="none"/>
        </w:rPr>
        <w:t>,</w:t>
      </w:r>
      <w:r w:rsidRPr="00297FF3">
        <w:rPr>
          <w:rFonts w:ascii="Times New Roman" w:hAnsi="Times New Roman"/>
          <w:kern w:val="0"/>
          <w:sz w:val="28"/>
          <w14:ligatures w14:val="none"/>
        </w:rPr>
        <w:t xml:space="preserve"> or pubic area is being displayed. Factors you may consider include:</w:t>
      </w:r>
    </w:p>
    <w:p w14:paraId="08DCC262" w14:textId="097840BE" w:rsidR="000D5C34" w:rsidRPr="00297FF3" w:rsidRDefault="000D5C34" w:rsidP="00690D2C">
      <w:pPr>
        <w:spacing w:after="200" w:line="240" w:lineRule="auto"/>
        <w:ind w:left="1080" w:right="720" w:hanging="360"/>
        <w:jc w:val="both"/>
        <w:rPr>
          <w:rFonts w:ascii="Times New Roman" w:hAnsi="Times New Roman"/>
          <w:kern w:val="0"/>
          <w:sz w:val="28"/>
          <w14:ligatures w14:val="none"/>
        </w:rPr>
      </w:pPr>
      <w:r w:rsidRPr="00297FF3">
        <w:rPr>
          <w:rFonts w:ascii="Times New Roman" w:hAnsi="Times New Roman"/>
          <w:kern w:val="0"/>
          <w:sz w:val="28"/>
          <w14:ligatures w14:val="none"/>
        </w:rPr>
        <w:lastRenderedPageBreak/>
        <w:t>•</w:t>
      </w:r>
      <w:r w:rsidRPr="00297FF3">
        <w:rPr>
          <w:rFonts w:ascii="Times New Roman" w:hAnsi="Times New Roman"/>
          <w:kern w:val="0"/>
          <w:sz w:val="28"/>
          <w14:ligatures w14:val="none"/>
        </w:rPr>
        <w:tab/>
        <w:t>the overall content of the material;</w:t>
      </w:r>
    </w:p>
    <w:p w14:paraId="34D867B4" w14:textId="1513E47B" w:rsidR="000D5C34" w:rsidRPr="00297FF3" w:rsidRDefault="000D5C34" w:rsidP="00690D2C">
      <w:pPr>
        <w:spacing w:after="200" w:line="240" w:lineRule="auto"/>
        <w:ind w:left="1080" w:right="720" w:hanging="360"/>
        <w:jc w:val="both"/>
        <w:rPr>
          <w:rFonts w:ascii="Times New Roman" w:hAnsi="Times New Roman"/>
          <w:kern w:val="0"/>
          <w:sz w:val="28"/>
          <w14:ligatures w14:val="none"/>
        </w:rPr>
      </w:pPr>
      <w:r w:rsidRPr="00297FF3">
        <w:rPr>
          <w:rFonts w:ascii="Times New Roman" w:hAnsi="Times New Roman"/>
          <w:kern w:val="0"/>
          <w:sz w:val="28"/>
          <w14:ligatures w14:val="none"/>
        </w:rPr>
        <w:t>•</w:t>
      </w:r>
      <w:r w:rsidRPr="00297FF3">
        <w:rPr>
          <w:rFonts w:ascii="Times New Roman" w:hAnsi="Times New Roman"/>
          <w:kern w:val="0"/>
          <w:sz w:val="28"/>
          <w14:ligatures w14:val="none"/>
        </w:rPr>
        <w:tab/>
        <w:t xml:space="preserve">whether the focal point of the visual depiction is on the </w:t>
      </w:r>
      <w:r w:rsidRPr="000D5C34">
        <w:rPr>
          <w:rFonts w:ascii="Times New Roman" w:eastAsia="Arial" w:hAnsi="Times New Roman" w:cs="Times New Roman"/>
          <w:kern w:val="0"/>
          <w:sz w:val="28"/>
          <w:szCs w:val="28"/>
          <w14:ligatures w14:val="none"/>
        </w:rPr>
        <w:t>minor</w:t>
      </w:r>
      <w:r w:rsidR="00096414">
        <w:rPr>
          <w:rFonts w:ascii="Times New Roman" w:eastAsia="Arial" w:hAnsi="Times New Roman" w:cs="Times New Roman"/>
          <w:kern w:val="0"/>
          <w:sz w:val="28"/>
          <w:szCs w:val="28"/>
          <w14:ligatures w14:val="none"/>
        </w:rPr>
        <w:t>’</w:t>
      </w:r>
      <w:r w:rsidRPr="000D5C34">
        <w:rPr>
          <w:rFonts w:ascii="Times New Roman" w:eastAsia="Arial" w:hAnsi="Times New Roman" w:cs="Times New Roman"/>
          <w:kern w:val="0"/>
          <w:sz w:val="28"/>
          <w:szCs w:val="28"/>
          <w14:ligatures w14:val="none"/>
        </w:rPr>
        <w:t xml:space="preserve">s </w:t>
      </w:r>
      <w:r w:rsidR="00096414">
        <w:rPr>
          <w:rFonts w:ascii="Times New Roman" w:eastAsia="Arial" w:hAnsi="Times New Roman" w:cs="Times New Roman"/>
          <w:kern w:val="0"/>
          <w:sz w:val="28"/>
          <w:szCs w:val="28"/>
          <w14:ligatures w14:val="none"/>
        </w:rPr>
        <w:t>anus,</w:t>
      </w:r>
      <w:r w:rsidR="00096414" w:rsidRPr="00297FF3">
        <w:rPr>
          <w:rFonts w:ascii="Times New Roman" w:hAnsi="Times New Roman"/>
          <w:kern w:val="0"/>
          <w:sz w:val="28"/>
          <w14:ligatures w14:val="none"/>
        </w:rPr>
        <w:t xml:space="preserve"> </w:t>
      </w:r>
      <w:r w:rsidRPr="00297FF3">
        <w:rPr>
          <w:rFonts w:ascii="Times New Roman" w:hAnsi="Times New Roman"/>
          <w:kern w:val="0"/>
          <w:sz w:val="28"/>
          <w14:ligatures w14:val="none"/>
        </w:rPr>
        <w:t>genital</w:t>
      </w:r>
      <w:r w:rsidR="00B452FE">
        <w:rPr>
          <w:rFonts w:ascii="Times New Roman" w:hAnsi="Times New Roman"/>
          <w:kern w:val="0"/>
          <w:sz w:val="28"/>
          <w14:ligatures w14:val="none"/>
        </w:rPr>
        <w:t>s</w:t>
      </w:r>
      <w:r w:rsidR="00096414">
        <w:rPr>
          <w:rFonts w:ascii="Times New Roman" w:eastAsia="Arial" w:hAnsi="Times New Roman" w:cs="Times New Roman"/>
          <w:kern w:val="0"/>
          <w:sz w:val="28"/>
          <w:szCs w:val="28"/>
          <w14:ligatures w14:val="none"/>
        </w:rPr>
        <w:t>,</w:t>
      </w:r>
      <w:r w:rsidRPr="00297FF3">
        <w:rPr>
          <w:rFonts w:ascii="Times New Roman" w:hAnsi="Times New Roman"/>
          <w:kern w:val="0"/>
          <w:sz w:val="28"/>
          <w14:ligatures w14:val="none"/>
        </w:rPr>
        <w:t xml:space="preserve"> or pubic area;</w:t>
      </w:r>
    </w:p>
    <w:p w14:paraId="7BEA5994" w14:textId="6467730E" w:rsidR="000D5C34" w:rsidRPr="00297FF3" w:rsidRDefault="000D5C34" w:rsidP="00690D2C">
      <w:pPr>
        <w:spacing w:after="200" w:line="240" w:lineRule="auto"/>
        <w:ind w:left="1080" w:right="720" w:hanging="360"/>
        <w:jc w:val="both"/>
        <w:rPr>
          <w:rFonts w:ascii="Times New Roman" w:hAnsi="Times New Roman"/>
          <w:kern w:val="0"/>
          <w:sz w:val="28"/>
          <w14:ligatures w14:val="none"/>
        </w:rPr>
      </w:pPr>
      <w:r w:rsidRPr="00297FF3">
        <w:rPr>
          <w:rFonts w:ascii="Times New Roman" w:hAnsi="Times New Roman"/>
          <w:kern w:val="0"/>
          <w:sz w:val="28"/>
          <w14:ligatures w14:val="none"/>
        </w:rPr>
        <w:t>•</w:t>
      </w:r>
      <w:r w:rsidRPr="00297FF3">
        <w:rPr>
          <w:rFonts w:ascii="Times New Roman" w:hAnsi="Times New Roman"/>
          <w:kern w:val="0"/>
          <w:sz w:val="28"/>
          <w14:ligatures w14:val="none"/>
        </w:rPr>
        <w:tab/>
        <w:t>whether the setting of the depiction appears to be sexually inviting or suggestive – for example, in a location or in a pose associated with sexual activity;</w:t>
      </w:r>
    </w:p>
    <w:p w14:paraId="63960A46" w14:textId="241071B3" w:rsidR="000D5C34" w:rsidRPr="00297FF3" w:rsidRDefault="000D5C34" w:rsidP="00690D2C">
      <w:pPr>
        <w:spacing w:after="200" w:line="240" w:lineRule="auto"/>
        <w:ind w:left="1080" w:right="720" w:hanging="360"/>
        <w:jc w:val="both"/>
        <w:rPr>
          <w:rFonts w:ascii="Times New Roman" w:hAnsi="Times New Roman"/>
          <w:kern w:val="0"/>
          <w:sz w:val="28"/>
          <w14:ligatures w14:val="none"/>
        </w:rPr>
      </w:pPr>
      <w:r w:rsidRPr="00297FF3">
        <w:rPr>
          <w:rFonts w:ascii="Times New Roman" w:hAnsi="Times New Roman"/>
          <w:kern w:val="0"/>
          <w:sz w:val="28"/>
          <w14:ligatures w14:val="none"/>
        </w:rPr>
        <w:t>•</w:t>
      </w:r>
      <w:r w:rsidRPr="00297FF3">
        <w:rPr>
          <w:rFonts w:ascii="Times New Roman" w:hAnsi="Times New Roman"/>
          <w:kern w:val="0"/>
          <w:sz w:val="28"/>
          <w14:ligatures w14:val="none"/>
        </w:rPr>
        <w:tab/>
        <w:t>whether the minor appears to be displayed in an unnatural pose or in inappropriate attire;</w:t>
      </w:r>
    </w:p>
    <w:p w14:paraId="567D744C" w14:textId="68EC04CF" w:rsidR="000D5C34" w:rsidRPr="00297FF3" w:rsidRDefault="000D5C34" w:rsidP="00690D2C">
      <w:pPr>
        <w:spacing w:after="200" w:line="240" w:lineRule="auto"/>
        <w:ind w:left="1080" w:right="720" w:hanging="360"/>
        <w:jc w:val="both"/>
        <w:rPr>
          <w:rFonts w:ascii="Times New Roman" w:hAnsi="Times New Roman"/>
          <w:kern w:val="0"/>
          <w:sz w:val="28"/>
          <w14:ligatures w14:val="none"/>
        </w:rPr>
      </w:pPr>
      <w:r w:rsidRPr="00297FF3">
        <w:rPr>
          <w:rFonts w:ascii="Times New Roman" w:hAnsi="Times New Roman"/>
          <w:kern w:val="0"/>
          <w:sz w:val="28"/>
          <w14:ligatures w14:val="none"/>
        </w:rPr>
        <w:t>•</w:t>
      </w:r>
      <w:r w:rsidRPr="00297FF3">
        <w:rPr>
          <w:rFonts w:ascii="Times New Roman" w:hAnsi="Times New Roman"/>
          <w:kern w:val="0"/>
          <w:sz w:val="28"/>
          <w14:ligatures w14:val="none"/>
        </w:rPr>
        <w:tab/>
        <w:t>whether the minor is partially clothed or nude;</w:t>
      </w:r>
    </w:p>
    <w:p w14:paraId="1FF5E0C1" w14:textId="680FBA83" w:rsidR="000D5C34" w:rsidRPr="00297FF3" w:rsidRDefault="000D5C34" w:rsidP="00690D2C">
      <w:pPr>
        <w:spacing w:after="200" w:line="240" w:lineRule="auto"/>
        <w:ind w:left="1080" w:right="720" w:hanging="360"/>
        <w:jc w:val="both"/>
        <w:rPr>
          <w:rFonts w:ascii="Times New Roman" w:hAnsi="Times New Roman"/>
          <w:kern w:val="0"/>
          <w:sz w:val="28"/>
          <w14:ligatures w14:val="none"/>
        </w:rPr>
      </w:pPr>
      <w:r w:rsidRPr="00297FF3">
        <w:rPr>
          <w:rFonts w:ascii="Times New Roman" w:hAnsi="Times New Roman"/>
          <w:kern w:val="0"/>
          <w:sz w:val="28"/>
          <w14:ligatures w14:val="none"/>
        </w:rPr>
        <w:t>•</w:t>
      </w:r>
      <w:r w:rsidRPr="00297FF3">
        <w:rPr>
          <w:rFonts w:ascii="Times New Roman" w:hAnsi="Times New Roman"/>
          <w:kern w:val="0"/>
          <w:sz w:val="28"/>
          <w14:ligatures w14:val="none"/>
        </w:rPr>
        <w:tab/>
        <w:t>whether the depiction appears to convey sexual coyness or an apparent willingness to engage in sexual activity; and</w:t>
      </w:r>
    </w:p>
    <w:p w14:paraId="64E47A0D" w14:textId="50D1517F" w:rsidR="000D5C34" w:rsidRPr="00297FF3" w:rsidRDefault="000D5C34" w:rsidP="00690D2C">
      <w:pPr>
        <w:spacing w:after="240" w:line="240" w:lineRule="auto"/>
        <w:ind w:left="1080" w:right="720" w:hanging="360"/>
        <w:jc w:val="both"/>
        <w:rPr>
          <w:rFonts w:ascii="Times New Roman" w:hAnsi="Times New Roman"/>
          <w:kern w:val="0"/>
          <w:sz w:val="28"/>
          <w14:ligatures w14:val="none"/>
        </w:rPr>
      </w:pPr>
      <w:r w:rsidRPr="00297FF3">
        <w:rPr>
          <w:rFonts w:ascii="Times New Roman" w:hAnsi="Times New Roman"/>
          <w:kern w:val="0"/>
          <w:sz w:val="28"/>
          <w14:ligatures w14:val="none"/>
        </w:rPr>
        <w:t>•</w:t>
      </w:r>
      <w:r w:rsidRPr="00297FF3">
        <w:rPr>
          <w:rFonts w:ascii="Times New Roman" w:hAnsi="Times New Roman"/>
          <w:kern w:val="0"/>
          <w:sz w:val="28"/>
          <w14:ligatures w14:val="none"/>
        </w:rPr>
        <w:tab/>
        <w:t>whether the depiction appears to have been designed to elicit a sexual response in the viewer.</w:t>
      </w:r>
    </w:p>
    <w:p w14:paraId="2C2B3B43" w14:textId="77777777" w:rsidR="000D5C34" w:rsidRPr="00297FF3" w:rsidRDefault="000D5C34" w:rsidP="000D5C34">
      <w:pPr>
        <w:spacing w:after="0" w:line="480" w:lineRule="auto"/>
        <w:ind w:firstLine="720"/>
        <w:jc w:val="both"/>
        <w:rPr>
          <w:rFonts w:ascii="Times New Roman" w:hAnsi="Times New Roman"/>
          <w:kern w:val="0"/>
          <w:sz w:val="28"/>
          <w14:ligatures w14:val="none"/>
        </w:rPr>
      </w:pPr>
      <w:r w:rsidRPr="00297FF3">
        <w:rPr>
          <w:rFonts w:ascii="Times New Roman" w:hAnsi="Times New Roman"/>
          <w:kern w:val="0"/>
          <w:sz w:val="28"/>
          <w14:ligatures w14:val="none"/>
        </w:rPr>
        <w:t>A visual depiction need not have all these factors to be a lascivious exhibition.</w:t>
      </w:r>
    </w:p>
    <w:sectPr w:rsidR="000D5C34" w:rsidRPr="00297FF3" w:rsidSect="00297FF3">
      <w:headerReference w:type="default" r:id="rId7"/>
      <w:footerReference w:type="default" r:id="rId8"/>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076F6" w14:textId="77777777" w:rsidR="00855CD4" w:rsidRDefault="00855CD4" w:rsidP="00297FF3">
      <w:pPr>
        <w:spacing w:after="0" w:line="240" w:lineRule="auto"/>
      </w:pPr>
      <w:r>
        <w:separator/>
      </w:r>
    </w:p>
  </w:endnote>
  <w:endnote w:type="continuationSeparator" w:id="0">
    <w:p w14:paraId="5A70CCFE" w14:textId="77777777" w:rsidR="00855CD4" w:rsidRDefault="00855CD4" w:rsidP="00297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93831" w14:textId="77777777" w:rsidR="00297FF3" w:rsidRDefault="00297F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D2FCB" w14:textId="77777777" w:rsidR="00855CD4" w:rsidRDefault="00855CD4" w:rsidP="00297FF3">
      <w:pPr>
        <w:spacing w:after="0" w:line="240" w:lineRule="auto"/>
      </w:pPr>
      <w:r>
        <w:separator/>
      </w:r>
    </w:p>
  </w:footnote>
  <w:footnote w:type="continuationSeparator" w:id="0">
    <w:p w14:paraId="77057B2A" w14:textId="77777777" w:rsidR="00855CD4" w:rsidRDefault="00855CD4" w:rsidP="00297F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CC374" w14:textId="77777777" w:rsidR="00297FF3" w:rsidRDefault="00297F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0698F"/>
    <w:multiLevelType w:val="hybridMultilevel"/>
    <w:tmpl w:val="4134D410"/>
    <w:lvl w:ilvl="0" w:tplc="AF92E3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76D09E7"/>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61182CCF"/>
    <w:multiLevelType w:val="hybridMultilevel"/>
    <w:tmpl w:val="85CEB24E"/>
    <w:lvl w:ilvl="0" w:tplc="EFE4C538">
      <w:start w:val="1"/>
      <w:numFmt w:val="upperLetter"/>
      <w:lvlText w:val="(%1)"/>
      <w:lvlJc w:val="left"/>
      <w:pPr>
        <w:ind w:left="1860" w:hanging="4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521407317">
    <w:abstractNumId w:val="0"/>
  </w:num>
  <w:num w:numId="2" w16cid:durableId="203341474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san Garner">
    <w15:presenceInfo w15:providerId="AD" w15:userId="S::susan_garner@ca11.uscourts.gov::0075e150-0394-48b6-8db3-56412b7765c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C34"/>
    <w:rsid w:val="00000264"/>
    <w:rsid w:val="00014B03"/>
    <w:rsid w:val="00017982"/>
    <w:rsid w:val="00037ACF"/>
    <w:rsid w:val="000433B0"/>
    <w:rsid w:val="00045E1B"/>
    <w:rsid w:val="00046FD0"/>
    <w:rsid w:val="00061926"/>
    <w:rsid w:val="000930F1"/>
    <w:rsid w:val="00096414"/>
    <w:rsid w:val="000A0DAC"/>
    <w:rsid w:val="000A3770"/>
    <w:rsid w:val="000C2220"/>
    <w:rsid w:val="000C545E"/>
    <w:rsid w:val="000D1564"/>
    <w:rsid w:val="000D5C34"/>
    <w:rsid w:val="000F71FA"/>
    <w:rsid w:val="00124866"/>
    <w:rsid w:val="001363A6"/>
    <w:rsid w:val="00147AD7"/>
    <w:rsid w:val="001504EB"/>
    <w:rsid w:val="00151D13"/>
    <w:rsid w:val="00174E07"/>
    <w:rsid w:val="001766ED"/>
    <w:rsid w:val="00186E6C"/>
    <w:rsid w:val="00193F8E"/>
    <w:rsid w:val="001945EA"/>
    <w:rsid w:val="00196D06"/>
    <w:rsid w:val="001A27D3"/>
    <w:rsid w:val="001A7BCA"/>
    <w:rsid w:val="001C2AD1"/>
    <w:rsid w:val="001D5D4B"/>
    <w:rsid w:val="001E65E4"/>
    <w:rsid w:val="001F304B"/>
    <w:rsid w:val="0023331F"/>
    <w:rsid w:val="00236893"/>
    <w:rsid w:val="00264A44"/>
    <w:rsid w:val="00272811"/>
    <w:rsid w:val="00276F46"/>
    <w:rsid w:val="002949DE"/>
    <w:rsid w:val="002955BC"/>
    <w:rsid w:val="00297F25"/>
    <w:rsid w:val="00297FF3"/>
    <w:rsid w:val="002A58C5"/>
    <w:rsid w:val="002A5F98"/>
    <w:rsid w:val="002B3CC0"/>
    <w:rsid w:val="002D05B0"/>
    <w:rsid w:val="002D15B0"/>
    <w:rsid w:val="002D46A4"/>
    <w:rsid w:val="002E0917"/>
    <w:rsid w:val="002E778E"/>
    <w:rsid w:val="002F0789"/>
    <w:rsid w:val="002F0D53"/>
    <w:rsid w:val="002F11BE"/>
    <w:rsid w:val="002F6471"/>
    <w:rsid w:val="002F73F1"/>
    <w:rsid w:val="003106D2"/>
    <w:rsid w:val="00316759"/>
    <w:rsid w:val="00322CCD"/>
    <w:rsid w:val="00323D3D"/>
    <w:rsid w:val="003269E0"/>
    <w:rsid w:val="003323B8"/>
    <w:rsid w:val="003353A3"/>
    <w:rsid w:val="00351981"/>
    <w:rsid w:val="00357A92"/>
    <w:rsid w:val="00364249"/>
    <w:rsid w:val="003643AB"/>
    <w:rsid w:val="003670BF"/>
    <w:rsid w:val="003A583A"/>
    <w:rsid w:val="003B084A"/>
    <w:rsid w:val="003B1417"/>
    <w:rsid w:val="003B6CD0"/>
    <w:rsid w:val="003D667F"/>
    <w:rsid w:val="003E4495"/>
    <w:rsid w:val="00401D1E"/>
    <w:rsid w:val="00404950"/>
    <w:rsid w:val="00412231"/>
    <w:rsid w:val="00423BC3"/>
    <w:rsid w:val="00424976"/>
    <w:rsid w:val="00426FBD"/>
    <w:rsid w:val="0044104D"/>
    <w:rsid w:val="00443451"/>
    <w:rsid w:val="00456995"/>
    <w:rsid w:val="00462948"/>
    <w:rsid w:val="004766C7"/>
    <w:rsid w:val="00491C6D"/>
    <w:rsid w:val="00497B1D"/>
    <w:rsid w:val="004A529A"/>
    <w:rsid w:val="004B45C0"/>
    <w:rsid w:val="004C4685"/>
    <w:rsid w:val="004C5014"/>
    <w:rsid w:val="004D1133"/>
    <w:rsid w:val="004D306C"/>
    <w:rsid w:val="004E30A6"/>
    <w:rsid w:val="00501C3B"/>
    <w:rsid w:val="00504E80"/>
    <w:rsid w:val="00525274"/>
    <w:rsid w:val="00527285"/>
    <w:rsid w:val="00533249"/>
    <w:rsid w:val="00533E1F"/>
    <w:rsid w:val="0053483C"/>
    <w:rsid w:val="0053790A"/>
    <w:rsid w:val="00556601"/>
    <w:rsid w:val="00557F44"/>
    <w:rsid w:val="00563316"/>
    <w:rsid w:val="00572EB8"/>
    <w:rsid w:val="005745FE"/>
    <w:rsid w:val="00583EEE"/>
    <w:rsid w:val="00594503"/>
    <w:rsid w:val="005A1944"/>
    <w:rsid w:val="005A273E"/>
    <w:rsid w:val="005F37C9"/>
    <w:rsid w:val="00604BF0"/>
    <w:rsid w:val="00613601"/>
    <w:rsid w:val="006263CE"/>
    <w:rsid w:val="00632FEA"/>
    <w:rsid w:val="006429EF"/>
    <w:rsid w:val="00644D57"/>
    <w:rsid w:val="006658C1"/>
    <w:rsid w:val="00680619"/>
    <w:rsid w:val="00690D2C"/>
    <w:rsid w:val="00692120"/>
    <w:rsid w:val="00697303"/>
    <w:rsid w:val="00697715"/>
    <w:rsid w:val="006B4912"/>
    <w:rsid w:val="006B7060"/>
    <w:rsid w:val="006C622A"/>
    <w:rsid w:val="006D4568"/>
    <w:rsid w:val="006E3583"/>
    <w:rsid w:val="006F6370"/>
    <w:rsid w:val="00701E86"/>
    <w:rsid w:val="00704ACD"/>
    <w:rsid w:val="007122D6"/>
    <w:rsid w:val="007147D3"/>
    <w:rsid w:val="00724005"/>
    <w:rsid w:val="00725167"/>
    <w:rsid w:val="00732434"/>
    <w:rsid w:val="00732E8C"/>
    <w:rsid w:val="00737B20"/>
    <w:rsid w:val="00754C82"/>
    <w:rsid w:val="007563EF"/>
    <w:rsid w:val="007660E3"/>
    <w:rsid w:val="00767C79"/>
    <w:rsid w:val="007705CC"/>
    <w:rsid w:val="00771D71"/>
    <w:rsid w:val="0077706C"/>
    <w:rsid w:val="007821A4"/>
    <w:rsid w:val="00786BBC"/>
    <w:rsid w:val="00786F50"/>
    <w:rsid w:val="007974A5"/>
    <w:rsid w:val="007A6B81"/>
    <w:rsid w:val="007A709E"/>
    <w:rsid w:val="007B23A4"/>
    <w:rsid w:val="007C5B5A"/>
    <w:rsid w:val="007D2297"/>
    <w:rsid w:val="007D489E"/>
    <w:rsid w:val="007E0D22"/>
    <w:rsid w:val="007F6988"/>
    <w:rsid w:val="008056D5"/>
    <w:rsid w:val="008154EA"/>
    <w:rsid w:val="0081575C"/>
    <w:rsid w:val="00825482"/>
    <w:rsid w:val="008379EC"/>
    <w:rsid w:val="0084612E"/>
    <w:rsid w:val="008512DF"/>
    <w:rsid w:val="0085409B"/>
    <w:rsid w:val="00855CD4"/>
    <w:rsid w:val="00867923"/>
    <w:rsid w:val="008726B6"/>
    <w:rsid w:val="00876496"/>
    <w:rsid w:val="008774CF"/>
    <w:rsid w:val="0088335A"/>
    <w:rsid w:val="00892057"/>
    <w:rsid w:val="008C37DB"/>
    <w:rsid w:val="008D6107"/>
    <w:rsid w:val="008D7939"/>
    <w:rsid w:val="008E3322"/>
    <w:rsid w:val="00905D66"/>
    <w:rsid w:val="00917BF9"/>
    <w:rsid w:val="00923D25"/>
    <w:rsid w:val="009241CD"/>
    <w:rsid w:val="009334D8"/>
    <w:rsid w:val="00951BA3"/>
    <w:rsid w:val="00953F7C"/>
    <w:rsid w:val="00954ED0"/>
    <w:rsid w:val="00972AE2"/>
    <w:rsid w:val="009735DC"/>
    <w:rsid w:val="00991A0C"/>
    <w:rsid w:val="009A2D54"/>
    <w:rsid w:val="009B1B65"/>
    <w:rsid w:val="009B342A"/>
    <w:rsid w:val="009C38F1"/>
    <w:rsid w:val="009D34C3"/>
    <w:rsid w:val="009D6389"/>
    <w:rsid w:val="009F22BD"/>
    <w:rsid w:val="009F5EB4"/>
    <w:rsid w:val="00A06EEC"/>
    <w:rsid w:val="00A247DA"/>
    <w:rsid w:val="00A440AC"/>
    <w:rsid w:val="00A56A7D"/>
    <w:rsid w:val="00A62BD5"/>
    <w:rsid w:val="00A72636"/>
    <w:rsid w:val="00A73632"/>
    <w:rsid w:val="00A76BCD"/>
    <w:rsid w:val="00A93198"/>
    <w:rsid w:val="00AA2BBA"/>
    <w:rsid w:val="00AA5B1C"/>
    <w:rsid w:val="00AC36C2"/>
    <w:rsid w:val="00AD0C96"/>
    <w:rsid w:val="00AD3D99"/>
    <w:rsid w:val="00AD47C0"/>
    <w:rsid w:val="00AD67E2"/>
    <w:rsid w:val="00AE728E"/>
    <w:rsid w:val="00AF5B0A"/>
    <w:rsid w:val="00B00A13"/>
    <w:rsid w:val="00B452FE"/>
    <w:rsid w:val="00B55C89"/>
    <w:rsid w:val="00B62FD8"/>
    <w:rsid w:val="00BA7594"/>
    <w:rsid w:val="00BF48B6"/>
    <w:rsid w:val="00BF6E7E"/>
    <w:rsid w:val="00C066EA"/>
    <w:rsid w:val="00C10349"/>
    <w:rsid w:val="00C335FE"/>
    <w:rsid w:val="00C364B3"/>
    <w:rsid w:val="00C54C40"/>
    <w:rsid w:val="00C6381A"/>
    <w:rsid w:val="00C65CA3"/>
    <w:rsid w:val="00C67B4C"/>
    <w:rsid w:val="00C80256"/>
    <w:rsid w:val="00C8168F"/>
    <w:rsid w:val="00C81EB6"/>
    <w:rsid w:val="00C82F23"/>
    <w:rsid w:val="00C90D9E"/>
    <w:rsid w:val="00CB0D42"/>
    <w:rsid w:val="00CB15F1"/>
    <w:rsid w:val="00CB5193"/>
    <w:rsid w:val="00CC2128"/>
    <w:rsid w:val="00CD4431"/>
    <w:rsid w:val="00CE389B"/>
    <w:rsid w:val="00CF4820"/>
    <w:rsid w:val="00D0777A"/>
    <w:rsid w:val="00D217C7"/>
    <w:rsid w:val="00D230DA"/>
    <w:rsid w:val="00D32381"/>
    <w:rsid w:val="00D6559F"/>
    <w:rsid w:val="00D8337C"/>
    <w:rsid w:val="00D841D4"/>
    <w:rsid w:val="00D86313"/>
    <w:rsid w:val="00D96E05"/>
    <w:rsid w:val="00DA6E44"/>
    <w:rsid w:val="00DB659D"/>
    <w:rsid w:val="00DC100C"/>
    <w:rsid w:val="00DC18AE"/>
    <w:rsid w:val="00DC4D62"/>
    <w:rsid w:val="00DC59BD"/>
    <w:rsid w:val="00DD5FE6"/>
    <w:rsid w:val="00E06D44"/>
    <w:rsid w:val="00E13812"/>
    <w:rsid w:val="00E26C5E"/>
    <w:rsid w:val="00E27664"/>
    <w:rsid w:val="00E50352"/>
    <w:rsid w:val="00E5520A"/>
    <w:rsid w:val="00E55EEB"/>
    <w:rsid w:val="00E638D3"/>
    <w:rsid w:val="00E7641C"/>
    <w:rsid w:val="00E9649B"/>
    <w:rsid w:val="00EB319F"/>
    <w:rsid w:val="00EC39F0"/>
    <w:rsid w:val="00ED45B3"/>
    <w:rsid w:val="00ED6AF8"/>
    <w:rsid w:val="00EE3508"/>
    <w:rsid w:val="00F01760"/>
    <w:rsid w:val="00F07077"/>
    <w:rsid w:val="00F073E3"/>
    <w:rsid w:val="00F303A9"/>
    <w:rsid w:val="00F54061"/>
    <w:rsid w:val="00F65FA7"/>
    <w:rsid w:val="00F74FBB"/>
    <w:rsid w:val="00F77A73"/>
    <w:rsid w:val="00F83540"/>
    <w:rsid w:val="00F8395D"/>
    <w:rsid w:val="00F83A34"/>
    <w:rsid w:val="00F95CF4"/>
    <w:rsid w:val="00FA4971"/>
    <w:rsid w:val="00FD1391"/>
    <w:rsid w:val="00FD40C1"/>
    <w:rsid w:val="00FD644A"/>
    <w:rsid w:val="00FD7CA7"/>
    <w:rsid w:val="00FE6036"/>
    <w:rsid w:val="00FE6E18"/>
    <w:rsid w:val="00FF2F58"/>
    <w:rsid w:val="00FF6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082B7"/>
  <w15:chartTrackingRefBased/>
  <w15:docId w15:val="{8488417A-2B38-4897-8343-46F80D812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F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E50352"/>
    <w:pPr>
      <w:spacing w:after="0" w:line="240" w:lineRule="auto"/>
    </w:pPr>
  </w:style>
  <w:style w:type="paragraph" w:styleId="ListParagraph">
    <w:name w:val="List Paragraph"/>
    <w:basedOn w:val="Normal"/>
    <w:uiPriority w:val="34"/>
    <w:qFormat/>
    <w:rsid w:val="00322CCD"/>
    <w:pPr>
      <w:ind w:left="720"/>
      <w:contextualSpacing/>
    </w:pPr>
  </w:style>
  <w:style w:type="character" w:customStyle="1" w:styleId="Bold">
    <w:name w:val="Bold"/>
    <w:basedOn w:val="DefaultParagraphFont"/>
    <w:uiPriority w:val="1"/>
    <w:rsid w:val="00297FF3"/>
    <w:rPr>
      <w:rFonts w:ascii="Times New Roman" w:hAnsi="Times New Roman"/>
      <w:b/>
      <w:sz w:val="24"/>
    </w:rPr>
  </w:style>
  <w:style w:type="character" w:styleId="PlaceholderText">
    <w:name w:val="Placeholder Text"/>
    <w:basedOn w:val="DefaultParagraphFont"/>
    <w:uiPriority w:val="99"/>
    <w:semiHidden/>
    <w:rsid w:val="00297FF3"/>
    <w:rPr>
      <w:color w:val="808080"/>
    </w:rPr>
  </w:style>
  <w:style w:type="paragraph" w:styleId="BalloonText">
    <w:name w:val="Balloon Text"/>
    <w:basedOn w:val="Normal"/>
    <w:link w:val="BalloonTextChar"/>
    <w:uiPriority w:val="99"/>
    <w:semiHidden/>
    <w:unhideWhenUsed/>
    <w:rsid w:val="00297FF3"/>
    <w:pPr>
      <w:widowControl w:val="0"/>
      <w:spacing w:after="0" w:line="240" w:lineRule="auto"/>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297FF3"/>
    <w:rPr>
      <w:rFonts w:ascii="Tahoma" w:hAnsi="Tahoma" w:cs="Tahoma"/>
      <w:kern w:val="0"/>
      <w:sz w:val="16"/>
      <w:szCs w:val="16"/>
      <w14:ligatures w14:val="none"/>
    </w:rPr>
  </w:style>
  <w:style w:type="paragraph" w:styleId="Header">
    <w:name w:val="header"/>
    <w:basedOn w:val="Normal"/>
    <w:link w:val="HeaderChar"/>
    <w:uiPriority w:val="99"/>
    <w:unhideWhenUsed/>
    <w:rsid w:val="00297FF3"/>
    <w:pPr>
      <w:widowControl w:val="0"/>
      <w:tabs>
        <w:tab w:val="center" w:pos="4680"/>
        <w:tab w:val="right" w:pos="9360"/>
      </w:tabs>
      <w:spacing w:after="0" w:line="240" w:lineRule="auto"/>
    </w:pPr>
    <w:rPr>
      <w:kern w:val="0"/>
      <w14:ligatures w14:val="none"/>
    </w:rPr>
  </w:style>
  <w:style w:type="character" w:customStyle="1" w:styleId="HeaderChar">
    <w:name w:val="Header Char"/>
    <w:basedOn w:val="DefaultParagraphFont"/>
    <w:link w:val="Header"/>
    <w:uiPriority w:val="99"/>
    <w:rsid w:val="00297FF3"/>
    <w:rPr>
      <w:kern w:val="0"/>
      <w14:ligatures w14:val="none"/>
    </w:rPr>
  </w:style>
  <w:style w:type="paragraph" w:styleId="Footer">
    <w:name w:val="footer"/>
    <w:basedOn w:val="Normal"/>
    <w:link w:val="FooterChar"/>
    <w:uiPriority w:val="99"/>
    <w:unhideWhenUsed/>
    <w:rsid w:val="00297FF3"/>
    <w:pPr>
      <w:widowControl w:val="0"/>
      <w:tabs>
        <w:tab w:val="center" w:pos="4680"/>
        <w:tab w:val="right" w:pos="9360"/>
      </w:tabs>
      <w:spacing w:after="0" w:line="240" w:lineRule="auto"/>
    </w:pPr>
    <w:rPr>
      <w:kern w:val="0"/>
      <w14:ligatures w14:val="none"/>
    </w:rPr>
  </w:style>
  <w:style w:type="character" w:customStyle="1" w:styleId="FooterChar">
    <w:name w:val="Footer Char"/>
    <w:basedOn w:val="DefaultParagraphFont"/>
    <w:link w:val="Footer"/>
    <w:uiPriority w:val="99"/>
    <w:rsid w:val="00297FF3"/>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4349">
      <w:bodyDiv w:val="1"/>
      <w:marLeft w:val="0"/>
      <w:marRight w:val="0"/>
      <w:marTop w:val="0"/>
      <w:marBottom w:val="0"/>
      <w:divBdr>
        <w:top w:val="none" w:sz="0" w:space="0" w:color="auto"/>
        <w:left w:val="none" w:sz="0" w:space="0" w:color="auto"/>
        <w:bottom w:val="none" w:sz="0" w:space="0" w:color="auto"/>
        <w:right w:val="none" w:sz="0" w:space="0" w:color="auto"/>
      </w:divBdr>
      <w:divsChild>
        <w:div w:id="8994429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4031817">
              <w:marLeft w:val="0"/>
              <w:marRight w:val="0"/>
              <w:marTop w:val="0"/>
              <w:marBottom w:val="0"/>
              <w:divBdr>
                <w:top w:val="none" w:sz="0" w:space="0" w:color="auto"/>
                <w:left w:val="none" w:sz="0" w:space="0" w:color="auto"/>
                <w:bottom w:val="none" w:sz="0" w:space="0" w:color="auto"/>
                <w:right w:val="none" w:sz="0" w:space="0" w:color="auto"/>
              </w:divBdr>
              <w:divsChild>
                <w:div w:id="38653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353984">
      <w:bodyDiv w:val="1"/>
      <w:marLeft w:val="0"/>
      <w:marRight w:val="0"/>
      <w:marTop w:val="0"/>
      <w:marBottom w:val="0"/>
      <w:divBdr>
        <w:top w:val="none" w:sz="0" w:space="0" w:color="auto"/>
        <w:left w:val="none" w:sz="0" w:space="0" w:color="auto"/>
        <w:bottom w:val="none" w:sz="0" w:space="0" w:color="auto"/>
        <w:right w:val="none" w:sz="0" w:space="0" w:color="auto"/>
      </w:divBdr>
    </w:div>
    <w:div w:id="2127774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772</Words>
  <Characters>4407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Emmett Bittick</dc:creator>
  <cp:keywords/>
  <dc:description/>
  <cp:lastModifiedBy>Susan Garner</cp:lastModifiedBy>
  <cp:revision>5</cp:revision>
  <cp:lastPrinted>2024-08-01T22:20:00Z</cp:lastPrinted>
  <dcterms:created xsi:type="dcterms:W3CDTF">2026-07-29T17:23:00Z</dcterms:created>
  <dcterms:modified xsi:type="dcterms:W3CDTF">2026-07-30T19:01:00Z</dcterms:modified>
</cp:coreProperties>
</file>