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7D5" w:rsidRPr="00503874" w:rsidRDefault="001217D5" w:rsidP="001217D5">
      <w:pPr>
        <w:spacing w:after="0" w:line="240" w:lineRule="auto"/>
        <w:jc w:val="both"/>
        <w:rPr>
          <w:rFonts w:ascii="Times New Roman" w:eastAsia="Arial" w:hAnsi="Times New Roman"/>
          <w:sz w:val="26"/>
          <w:szCs w:val="26"/>
        </w:rPr>
      </w:pPr>
      <w:bookmarkStart w:id="0" w:name="_GoBack"/>
      <w:r w:rsidRPr="00503874">
        <w:rPr>
          <w:rFonts w:ascii="Times New Roman" w:eastAsia="Arial" w:hAnsi="Times New Roman"/>
          <w:b/>
          <w:sz w:val="26"/>
          <w:szCs w:val="26"/>
          <w:u w:val="single"/>
        </w:rPr>
        <w:t>ANNOTATIONS AND COMMENTS</w:t>
      </w:r>
    </w:p>
    <w:p w:rsidR="001217D5" w:rsidRPr="00503874" w:rsidRDefault="001217D5" w:rsidP="001217D5">
      <w:pPr>
        <w:spacing w:after="0" w:line="240" w:lineRule="auto"/>
        <w:jc w:val="both"/>
        <w:rPr>
          <w:rFonts w:ascii="Times New Roman" w:eastAsia="Arial" w:hAnsi="Times New Roman"/>
          <w:sz w:val="26"/>
          <w:szCs w:val="26"/>
        </w:rPr>
      </w:pPr>
    </w:p>
    <w:p w:rsidR="001217D5" w:rsidRPr="00503874" w:rsidRDefault="001217D5" w:rsidP="001217D5">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247 provides:</w:t>
      </w:r>
    </w:p>
    <w:p w:rsidR="001217D5" w:rsidRPr="00503874" w:rsidRDefault="001217D5" w:rsidP="001217D5">
      <w:pPr>
        <w:spacing w:after="0" w:line="240" w:lineRule="auto"/>
        <w:ind w:right="360"/>
        <w:jc w:val="both"/>
        <w:rPr>
          <w:rFonts w:ascii="Times New Roman" w:eastAsia="Arial" w:hAnsi="Times New Roman"/>
          <w:sz w:val="26"/>
          <w:szCs w:val="26"/>
          <w:highlight w:val="lightGray"/>
        </w:rPr>
      </w:pPr>
    </w:p>
    <w:p w:rsidR="001217D5" w:rsidRPr="00503874" w:rsidRDefault="001217D5" w:rsidP="001217D5">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Whoever in any of the circumstances referred to in subsection </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2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of this section - -</w:t>
      </w:r>
    </w:p>
    <w:p w:rsidR="001217D5" w:rsidRPr="00503874" w:rsidRDefault="001217D5" w:rsidP="001217D5">
      <w:pPr>
        <w:spacing w:after="0" w:line="240" w:lineRule="auto"/>
        <w:ind w:left="360" w:right="360" w:firstLine="360"/>
        <w:jc w:val="both"/>
        <w:rPr>
          <w:rFonts w:ascii="Times New Roman" w:eastAsia="Arial" w:hAnsi="Times New Roman"/>
          <w:sz w:val="26"/>
          <w:szCs w:val="26"/>
        </w:rPr>
      </w:pPr>
    </w:p>
    <w:p w:rsidR="001217D5" w:rsidRPr="00503874" w:rsidRDefault="001217D5" w:rsidP="001217D5">
      <w:pPr>
        <w:spacing w:after="0" w:line="240" w:lineRule="auto"/>
        <w:ind w:left="720" w:right="72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intentionally defaces, damages, or destroys any religious real property, because of the religious character of that property, or attempts to do so [shall be guilty of an offense against the United States].</w:t>
      </w:r>
    </w:p>
    <w:p w:rsidR="001217D5" w:rsidRPr="00503874" w:rsidRDefault="001217D5" w:rsidP="001217D5">
      <w:pPr>
        <w:spacing w:after="0" w:line="240" w:lineRule="auto"/>
        <w:ind w:left="360" w:right="360" w:firstLine="360"/>
        <w:jc w:val="both"/>
        <w:rPr>
          <w:rFonts w:ascii="Times New Roman" w:eastAsia="Arial" w:hAnsi="Times New Roman"/>
          <w:sz w:val="26"/>
          <w:szCs w:val="26"/>
        </w:rPr>
      </w:pPr>
    </w:p>
    <w:p w:rsidR="001217D5" w:rsidRPr="00503874" w:rsidRDefault="001217D5" w:rsidP="001217D5">
      <w:pPr>
        <w:spacing w:after="0" w:line="240" w:lineRule="auto"/>
        <w:ind w:left="360" w:right="360"/>
        <w:jc w:val="center"/>
        <w:rPr>
          <w:rFonts w:ascii="Times New Roman" w:eastAsia="Arial" w:hAnsi="Times New Roman"/>
          <w:sz w:val="26"/>
          <w:szCs w:val="26"/>
        </w:rPr>
      </w:pPr>
      <w:r w:rsidRPr="00503874">
        <w:rPr>
          <w:rFonts w:ascii="Times New Roman" w:eastAsia="Arial" w:hAnsi="Times New Roman"/>
          <w:sz w:val="26"/>
          <w:szCs w:val="26"/>
        </w:rPr>
        <w:t>*  *  *  *  *</w:t>
      </w:r>
    </w:p>
    <w:p w:rsidR="001217D5" w:rsidRPr="00503874" w:rsidRDefault="001217D5" w:rsidP="001217D5">
      <w:pPr>
        <w:spacing w:after="0" w:line="240" w:lineRule="auto"/>
        <w:ind w:left="360" w:right="360" w:firstLine="360"/>
        <w:jc w:val="both"/>
        <w:rPr>
          <w:rFonts w:ascii="Times New Roman" w:eastAsia="Arial" w:hAnsi="Times New Roman"/>
          <w:sz w:val="26"/>
          <w:szCs w:val="26"/>
        </w:rPr>
      </w:pPr>
    </w:p>
    <w:p w:rsidR="001217D5" w:rsidRPr="00503874" w:rsidRDefault="001217D5" w:rsidP="001217D5">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2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The circumstances referred to in subsection </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are that the offense is in or affects interstate or foreign commerce. </w:t>
      </w:r>
    </w:p>
    <w:p w:rsidR="001217D5" w:rsidRPr="00503874" w:rsidRDefault="001217D5" w:rsidP="001217D5">
      <w:pPr>
        <w:spacing w:after="0" w:line="240" w:lineRule="auto"/>
        <w:ind w:left="360" w:right="360" w:firstLine="360"/>
        <w:jc w:val="both"/>
        <w:rPr>
          <w:rFonts w:ascii="Times New Roman" w:eastAsia="Arial" w:hAnsi="Times New Roman"/>
          <w:sz w:val="26"/>
          <w:szCs w:val="26"/>
        </w:rPr>
      </w:pPr>
    </w:p>
    <w:p w:rsidR="001217D5" w:rsidRPr="00503874" w:rsidRDefault="001217D5" w:rsidP="001217D5">
      <w:pPr>
        <w:spacing w:after="0" w:line="240" w:lineRule="auto"/>
        <w:ind w:left="360" w:right="360"/>
        <w:jc w:val="center"/>
        <w:rPr>
          <w:rFonts w:ascii="Times New Roman" w:eastAsia="Arial" w:hAnsi="Times New Roman"/>
          <w:sz w:val="26"/>
          <w:szCs w:val="26"/>
        </w:rPr>
      </w:pPr>
      <w:r w:rsidRPr="00503874">
        <w:rPr>
          <w:rFonts w:ascii="Times New Roman" w:eastAsia="Arial" w:hAnsi="Times New Roman"/>
          <w:sz w:val="26"/>
          <w:szCs w:val="26"/>
        </w:rPr>
        <w:t>*  *  *  *  *</w:t>
      </w:r>
    </w:p>
    <w:p w:rsidR="001217D5" w:rsidRPr="00503874" w:rsidRDefault="001217D5" w:rsidP="001217D5">
      <w:pPr>
        <w:spacing w:after="0" w:line="240" w:lineRule="auto"/>
        <w:ind w:left="360" w:right="360" w:firstLine="360"/>
        <w:jc w:val="both"/>
        <w:rPr>
          <w:rFonts w:ascii="Times New Roman" w:eastAsia="Arial" w:hAnsi="Times New Roman"/>
          <w:sz w:val="26"/>
          <w:szCs w:val="26"/>
        </w:rPr>
      </w:pPr>
    </w:p>
    <w:p w:rsidR="001217D5" w:rsidRPr="00503874" w:rsidRDefault="001217D5" w:rsidP="001217D5">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4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The punishment for a violation of subsection </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of this section shall be - -</w:t>
      </w:r>
    </w:p>
    <w:p w:rsidR="001217D5" w:rsidRPr="00503874" w:rsidRDefault="001217D5" w:rsidP="001217D5">
      <w:pPr>
        <w:spacing w:after="0" w:line="240" w:lineRule="auto"/>
        <w:ind w:left="360" w:right="360" w:firstLine="360"/>
        <w:jc w:val="both"/>
        <w:rPr>
          <w:rFonts w:ascii="Times New Roman" w:eastAsia="Arial" w:hAnsi="Times New Roman"/>
          <w:sz w:val="26"/>
          <w:szCs w:val="26"/>
        </w:rPr>
      </w:pPr>
    </w:p>
    <w:p w:rsidR="001217D5" w:rsidRPr="00503874" w:rsidRDefault="001217D5" w:rsidP="001217D5">
      <w:pPr>
        <w:spacing w:after="0" w:line="240" w:lineRule="auto"/>
        <w:ind w:left="720" w:right="72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2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if bodily injury results to any person, including any public safety officer performing duties as a direct or proximate result of conduct prohibited by this section, and the violation is by means of fire or an explosive a fine under this title or imprisonment for not more than 40 years, or both;</w:t>
      </w:r>
    </w:p>
    <w:p w:rsidR="001217D5" w:rsidRPr="00503874" w:rsidRDefault="001217D5" w:rsidP="001217D5">
      <w:pPr>
        <w:spacing w:after="0" w:line="240" w:lineRule="auto"/>
        <w:jc w:val="both"/>
        <w:rPr>
          <w:rFonts w:ascii="Times New Roman" w:eastAsia="Arial" w:hAnsi="Times New Roman" w:cs="Times New Roman"/>
          <w:sz w:val="26"/>
          <w:szCs w:val="26"/>
        </w:rPr>
      </w:pPr>
    </w:p>
    <w:p w:rsidR="001217D5" w:rsidRPr="00503874" w:rsidRDefault="001217D5" w:rsidP="001217D5">
      <w:pPr>
        <w:spacing w:after="0" w:line="240" w:lineRule="auto"/>
        <w:jc w:val="both"/>
        <w:rPr>
          <w:rFonts w:ascii="Times New Roman" w:eastAsia="Arial" w:hAnsi="Times New Roman"/>
          <w:sz w:val="26"/>
          <w:szCs w:val="26"/>
        </w:rPr>
      </w:pPr>
      <w:r w:rsidRPr="00503874">
        <w:rPr>
          <w:rFonts w:ascii="Times New Roman" w:eastAsia="Arial" w:hAnsi="Times New Roman" w:cs="Times New Roman"/>
          <w:sz w:val="26"/>
          <w:szCs w:val="26"/>
        </w:rPr>
        <w:t xml:space="preserve">Maximum Penalty: One </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1 </w:instrText>
      </w:r>
      <w:r w:rsidRPr="00503874">
        <w:rPr>
          <w:rFonts w:ascii="Times New Roman" w:eastAsia="Arial" w:hAnsi="Times New Roman"/>
          <w:sz w:val="26"/>
          <w:szCs w:val="26"/>
        </w:rPr>
        <w:fldChar w:fldCharType="end"/>
      </w:r>
      <w:r w:rsidRPr="00503874">
        <w:rPr>
          <w:rFonts w:ascii="Times New Roman" w:eastAsia="Arial" w:hAnsi="Times New Roman" w:cs="Times New Roman"/>
          <w:sz w:val="26"/>
          <w:szCs w:val="26"/>
        </w:rPr>
        <w:t xml:space="preserve"> year imprisonment and applicable fine </w:t>
      </w:r>
      <w:r w:rsidRPr="00503874">
        <w:rPr>
          <w:rFonts w:ascii="Times New Roman" w:eastAsia="Arial" w:hAnsi="Times New Roman" w:cs="Times New Roman"/>
          <w:sz w:val="26"/>
          <w:szCs w:val="26"/>
          <w:u w:val="single"/>
        </w:rPr>
        <w:t>unless</w:t>
      </w:r>
      <w:r w:rsidRPr="00503874">
        <w:rPr>
          <w:rFonts w:ascii="Times New Roman" w:eastAsia="Arial" w:hAnsi="Times New Roman" w:cs="Times New Roman"/>
          <w:sz w:val="26"/>
          <w:szCs w:val="26"/>
        </w:rPr>
        <w:t xml:space="preserve"> bodily injury results (or the offense is otherwise aggravated as specified in subsection </w:t>
      </w:r>
      <w:r w:rsidRPr="00503874">
        <w:rPr>
          <w:rFonts w:ascii="Times New Roman" w:eastAsia="Arial" w:hAnsi="Times New Roman" w:cs="Times New Roman"/>
          <w:sz w:val="26"/>
          <w:szCs w:val="26"/>
        </w:rPr>
        <w:fldChar w:fldCharType="begin"/>
      </w:r>
      <w:r w:rsidRPr="00503874">
        <w:rPr>
          <w:rFonts w:ascii="Times New Roman" w:eastAsia="Arial" w:hAnsi="Times New Roman" w:cs="Times New Roman"/>
          <w:sz w:val="26"/>
          <w:szCs w:val="26"/>
        </w:rPr>
        <w:instrText xml:space="preserve"> LISTNUM  NumberDefault \l 5 \s 4 </w:instrText>
      </w:r>
      <w:r w:rsidRPr="00503874">
        <w:rPr>
          <w:rFonts w:ascii="Times New Roman" w:eastAsia="Arial" w:hAnsi="Times New Roman" w:cs="Times New Roman"/>
          <w:sz w:val="26"/>
          <w:szCs w:val="26"/>
        </w:rPr>
        <w:fldChar w:fldCharType="end"/>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w:t>
      </w:r>
      <w:r>
        <w:rPr>
          <w:rFonts w:ascii="Times New Roman" w:eastAsia="Arial" w:hAnsi="Times New Roman"/>
          <w:sz w:val="26"/>
          <w:szCs w:val="26"/>
        </w:rPr>
        <w:t xml:space="preserve"> </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2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and </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3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of the statute).</w:t>
      </w:r>
    </w:p>
    <w:p w:rsidR="001217D5" w:rsidRPr="00503874" w:rsidRDefault="001217D5" w:rsidP="001217D5">
      <w:pPr>
        <w:spacing w:after="0" w:line="240" w:lineRule="auto"/>
        <w:jc w:val="both"/>
        <w:rPr>
          <w:rFonts w:ascii="Times New Roman" w:eastAsia="Arial" w:hAnsi="Times New Roman"/>
          <w:sz w:val="26"/>
          <w:szCs w:val="26"/>
        </w:rPr>
      </w:pPr>
    </w:p>
    <w:p w:rsidR="00725167" w:rsidRPr="001217D5" w:rsidRDefault="001217D5" w:rsidP="001217D5">
      <w:pPr>
        <w:spacing w:after="0" w:line="240" w:lineRule="auto"/>
        <w:jc w:val="both"/>
        <w:rPr>
          <w:rFonts w:ascii="Times New Roman" w:eastAsia="Arial" w:hAnsi="Times New Roman" w:cs="Times New Roman"/>
          <w:sz w:val="26"/>
          <w:szCs w:val="26"/>
        </w:rPr>
      </w:pPr>
      <w:r w:rsidRPr="00503874">
        <w:rPr>
          <w:rFonts w:ascii="Times New Roman" w:eastAsia="Arial" w:hAnsi="Times New Roman"/>
          <w:sz w:val="26"/>
          <w:szCs w:val="26"/>
        </w:rPr>
        <w:t xml:space="preserve">This instruction covers three separate offenses embodied in § 247: </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damage to property; </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2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damage to property with bodily injury; </w:t>
      </w: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3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damage to property with bodily injury resulting from use of fire or explosives. In an appropriate case, therefore, it may be necessary to use Special Instruction 10, Lesser Included Offenses, and to modify that instruction if both of the lesser crimes are submitted to the jury.</w:t>
      </w:r>
      <w:bookmarkEnd w:id="0"/>
    </w:p>
    <w:sectPr w:rsidR="00725167" w:rsidRPr="001217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9A2" w:rsidRDefault="007B09A2" w:rsidP="007B09A2">
      <w:pPr>
        <w:spacing w:after="0" w:line="240" w:lineRule="auto"/>
      </w:pPr>
      <w:r>
        <w:separator/>
      </w:r>
    </w:p>
  </w:endnote>
  <w:endnote w:type="continuationSeparator" w:id="0">
    <w:p w:rsidR="007B09A2" w:rsidRDefault="007B09A2" w:rsidP="007B0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9A2" w:rsidRDefault="007B09A2" w:rsidP="007B09A2">
      <w:pPr>
        <w:spacing w:after="0" w:line="240" w:lineRule="auto"/>
      </w:pPr>
      <w:r>
        <w:separator/>
      </w:r>
    </w:p>
  </w:footnote>
  <w:footnote w:type="continuationSeparator" w:id="0">
    <w:p w:rsidR="007B09A2" w:rsidRDefault="007B09A2" w:rsidP="007B09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3583F"/>
    <w:rsid w:val="00091548"/>
    <w:rsid w:val="000C32C1"/>
    <w:rsid w:val="001217D5"/>
    <w:rsid w:val="00135397"/>
    <w:rsid w:val="00157747"/>
    <w:rsid w:val="00194E82"/>
    <w:rsid w:val="001E5B53"/>
    <w:rsid w:val="001E74F1"/>
    <w:rsid w:val="00236275"/>
    <w:rsid w:val="00245EF2"/>
    <w:rsid w:val="002604B9"/>
    <w:rsid w:val="003067A0"/>
    <w:rsid w:val="003A75E9"/>
    <w:rsid w:val="00406A43"/>
    <w:rsid w:val="004C148A"/>
    <w:rsid w:val="00503A01"/>
    <w:rsid w:val="00511CE4"/>
    <w:rsid w:val="0056064A"/>
    <w:rsid w:val="005C4DB9"/>
    <w:rsid w:val="00615301"/>
    <w:rsid w:val="006179FB"/>
    <w:rsid w:val="00632C46"/>
    <w:rsid w:val="006B1FC0"/>
    <w:rsid w:val="00725167"/>
    <w:rsid w:val="00780FDD"/>
    <w:rsid w:val="00783A2A"/>
    <w:rsid w:val="007B09A2"/>
    <w:rsid w:val="0081575C"/>
    <w:rsid w:val="008B4118"/>
    <w:rsid w:val="008C025F"/>
    <w:rsid w:val="008E4BA2"/>
    <w:rsid w:val="009458BA"/>
    <w:rsid w:val="009745AC"/>
    <w:rsid w:val="009F5DAD"/>
    <w:rsid w:val="00A355FD"/>
    <w:rsid w:val="00A66EA6"/>
    <w:rsid w:val="00AA01A6"/>
    <w:rsid w:val="00AC24E2"/>
    <w:rsid w:val="00AE20D4"/>
    <w:rsid w:val="00AF2C77"/>
    <w:rsid w:val="00B85D99"/>
    <w:rsid w:val="00B930F5"/>
    <w:rsid w:val="00BA1F2B"/>
    <w:rsid w:val="00BD01A4"/>
    <w:rsid w:val="00BE645C"/>
    <w:rsid w:val="00CC4195"/>
    <w:rsid w:val="00CD51F7"/>
    <w:rsid w:val="00CD734E"/>
    <w:rsid w:val="00CE7DC5"/>
    <w:rsid w:val="00CF4F9A"/>
    <w:rsid w:val="00D163A7"/>
    <w:rsid w:val="00D7262F"/>
    <w:rsid w:val="00DA00D9"/>
    <w:rsid w:val="00DC18AE"/>
    <w:rsid w:val="00DE7E97"/>
    <w:rsid w:val="00DE7F68"/>
    <w:rsid w:val="00E20CB0"/>
    <w:rsid w:val="00E31401"/>
    <w:rsid w:val="00E419F1"/>
    <w:rsid w:val="00E42DFC"/>
    <w:rsid w:val="00E627E0"/>
    <w:rsid w:val="00E67567"/>
    <w:rsid w:val="00E85563"/>
    <w:rsid w:val="00EB1384"/>
    <w:rsid w:val="00F27B7F"/>
    <w:rsid w:val="00FA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7B09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9A2"/>
  </w:style>
  <w:style w:type="paragraph" w:styleId="Footer">
    <w:name w:val="footer"/>
    <w:basedOn w:val="Normal"/>
    <w:link w:val="FooterChar"/>
    <w:uiPriority w:val="99"/>
    <w:unhideWhenUsed/>
    <w:rsid w:val="007B09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9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7B09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9A2"/>
  </w:style>
  <w:style w:type="paragraph" w:styleId="Footer">
    <w:name w:val="footer"/>
    <w:basedOn w:val="Normal"/>
    <w:link w:val="FooterChar"/>
    <w:uiPriority w:val="99"/>
    <w:unhideWhenUsed/>
    <w:rsid w:val="007B09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1733</Characters>
  <Application>Microsoft Office Word</Application>
  <DocSecurity>0</DocSecurity>
  <Lines>14</Lines>
  <Paragraphs>4</Paragraphs>
  <ScaleCrop>false</ScaleCrop>
  <LinksUpToDate>false</LinksUpToDate>
  <CharactersWithSpaces>2032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2014-03-31T23:20:00Z</dcterms:created>
  <dcterms:modified xsi:type="dcterms:W3CDTF">2014-06-19T14:44:00Z</dcterms:modified>
</cp:coreProperties>
</file>