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EB0FC" w14:textId="77777777" w:rsidR="009A7FE8" w:rsidRPr="00503874" w:rsidRDefault="009A7FE8" w:rsidP="009A7FE8">
      <w:pPr>
        <w:spacing w:line="240" w:lineRule="auto"/>
        <w:jc w:val="both"/>
        <w:rPr>
          <w:rFonts w:ascii="Times New Roman" w:eastAsia="Arial" w:hAnsi="Times New Roman"/>
          <w:sz w:val="26"/>
          <w:szCs w:val="26"/>
        </w:rPr>
      </w:pPr>
      <w:r w:rsidRPr="00503874">
        <w:rPr>
          <w:rFonts w:ascii="Times New Roman" w:eastAsia="Arial" w:hAnsi="Times New Roman"/>
          <w:b/>
          <w:sz w:val="26"/>
          <w:szCs w:val="26"/>
          <w:u w:val="single"/>
        </w:rPr>
        <w:t>ANNOTATIONS AND COMMENTS</w:t>
      </w:r>
    </w:p>
    <w:p w14:paraId="281E9E5E" w14:textId="77777777" w:rsidR="009A7FE8" w:rsidRPr="00503874" w:rsidRDefault="009A7FE8" w:rsidP="009A7FE8">
      <w:pPr>
        <w:spacing w:line="240" w:lineRule="auto"/>
        <w:jc w:val="both"/>
        <w:rPr>
          <w:rFonts w:ascii="Times New Roman" w:eastAsia="Arial" w:hAnsi="Times New Roman"/>
          <w:sz w:val="26"/>
          <w:szCs w:val="26"/>
        </w:rPr>
      </w:pPr>
      <w:r w:rsidRPr="004941F4">
        <w:rPr>
          <w:rFonts w:ascii="Times New Roman" w:eastAsia="Arial" w:hAnsi="Times New Roman"/>
          <w:i/>
          <w:sz w:val="26"/>
          <w:szCs w:val="26"/>
        </w:rPr>
        <w:t>See United States v. Alvarez</w:t>
      </w:r>
      <w:r w:rsidRPr="00503874">
        <w:rPr>
          <w:rFonts w:ascii="Times New Roman" w:eastAsia="Arial" w:hAnsi="Times New Roman"/>
          <w:sz w:val="26"/>
          <w:szCs w:val="26"/>
        </w:rPr>
        <w:t>, 755 F.2d 830 (11</w:t>
      </w:r>
      <w:r w:rsidRPr="00B76CC6">
        <w:rPr>
          <w:rFonts w:ascii="Times New Roman" w:eastAsia="Arial" w:hAnsi="Times New Roman"/>
          <w:sz w:val="26"/>
          <w:szCs w:val="26"/>
        </w:rPr>
        <w:t>th</w:t>
      </w:r>
      <w:r w:rsidRPr="00503874">
        <w:rPr>
          <w:rFonts w:ascii="Times New Roman" w:eastAsia="Arial" w:hAnsi="Times New Roman"/>
          <w:sz w:val="26"/>
          <w:szCs w:val="26"/>
        </w:rPr>
        <w:t xml:space="preserve"> Cir. 1985).</w:t>
      </w:r>
    </w:p>
    <w:p w14:paraId="60462D5C" w14:textId="77777777" w:rsidR="005764C5" w:rsidRDefault="005764C5"/>
    <w:sectPr w:rsidR="00576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FE8"/>
    <w:rsid w:val="001A558C"/>
    <w:rsid w:val="002D6EE8"/>
    <w:rsid w:val="005764C5"/>
    <w:rsid w:val="006C30AA"/>
    <w:rsid w:val="0075262D"/>
    <w:rsid w:val="007B42AB"/>
    <w:rsid w:val="008361C4"/>
    <w:rsid w:val="0098552E"/>
    <w:rsid w:val="009A7FE8"/>
    <w:rsid w:val="00EA0C95"/>
    <w:rsid w:val="00F85D53"/>
    <w:rsid w:val="00FF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0F176"/>
  <w15:chartTrackingRefBased/>
  <w15:docId w15:val="{58E579DD-768F-4B5E-94D6-C4AC56BCE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FE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7F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7F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7FE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7F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7F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7F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7F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7F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7F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7F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7F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7F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7F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7F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7F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7F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7F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7F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7F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7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7FE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7F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7FE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7F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7FE8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7F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F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F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7F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Adams</dc:creator>
  <cp:keywords/>
  <dc:description/>
  <cp:lastModifiedBy>Kathleen Adams</cp:lastModifiedBy>
  <cp:revision>1</cp:revision>
  <dcterms:created xsi:type="dcterms:W3CDTF">2025-08-06T14:30:00Z</dcterms:created>
  <dcterms:modified xsi:type="dcterms:W3CDTF">2025-08-06T14:34:00Z</dcterms:modified>
</cp:coreProperties>
</file>