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BEF" w:rsidRDefault="00377BEF" w:rsidP="00377BEF">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T1</w:t>
      </w:r>
    </w:p>
    <w:p w:rsidR="0083559E" w:rsidRDefault="0083559E" w:rsidP="00377BE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Cautionary Instruction</w:t>
      </w:r>
    </w:p>
    <w:p w:rsidR="00377BEF" w:rsidRDefault="00377BEF" w:rsidP="00377BE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Similar Acts Evidence</w:t>
      </w:r>
    </w:p>
    <w:p w:rsidR="00377BEF" w:rsidRDefault="00377BEF" w:rsidP="00377BE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(Rule 404</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2 </w:instrText>
      </w:r>
      <w:r>
        <w:rPr>
          <w:rFonts w:ascii="Times New Roman" w:eastAsia="Arial" w:hAnsi="Times New Roman"/>
          <w:b/>
          <w:sz w:val="28"/>
          <w:szCs w:val="28"/>
        </w:rPr>
        <w:fldChar w:fldCharType="end"/>
      </w:r>
      <w:r>
        <w:rPr>
          <w:rFonts w:ascii="Times New Roman" w:eastAsia="Arial" w:hAnsi="Times New Roman"/>
          <w:b/>
          <w:sz w:val="28"/>
          <w:szCs w:val="28"/>
        </w:rPr>
        <w:t>, Fed. R. Evid.)</w:t>
      </w:r>
    </w:p>
    <w:p w:rsidR="00377BEF" w:rsidRPr="006F6C86" w:rsidRDefault="00377BEF" w:rsidP="00377BEF">
      <w:pPr>
        <w:spacing w:after="0" w:line="240" w:lineRule="auto"/>
        <w:rPr>
          <w:rFonts w:ascii="Times New Roman" w:eastAsia="Arial" w:hAnsi="Times New Roman"/>
          <w:sz w:val="28"/>
          <w:szCs w:val="28"/>
        </w:rPr>
      </w:pPr>
    </w:p>
    <w:p w:rsidR="00377BEF" w:rsidRPr="00503874" w:rsidRDefault="00377BEF" w:rsidP="00377BE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You have just heard evidence of acts of the Defendant that may be similar to those charged in the indictment, but were committed on other occasions. You must not consider this evidence to decide if the Defendant committed the acts charged in the indictment. But you may consider this evidence for other – very limited – purposes.</w:t>
      </w:r>
    </w:p>
    <w:p w:rsidR="00377BEF" w:rsidRPr="00503874" w:rsidRDefault="00377BEF" w:rsidP="00377BE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If you find beyond a reasonable doubt from other evidence that the Defendant committed the acts charged in the indictment, then you may consider evidence of similar acts allegedly committed on other occasions to decide whether:</w:t>
      </w: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t>•</w:t>
      </w:r>
      <w:r w:rsidRPr="00503874">
        <w:rPr>
          <w:rFonts w:ascii="Times New Roman" w:eastAsia="Arial" w:hAnsi="Times New Roman" w:cs="Arial"/>
          <w:sz w:val="28"/>
          <w:szCs w:val="28"/>
        </w:rPr>
        <w:tab/>
        <w:t>the Defendant had the state of mind or intent necessary to commit the crime charged in the indictment;</w:t>
      </w: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t>•</w:t>
      </w:r>
      <w:r w:rsidRPr="00503874">
        <w:rPr>
          <w:rFonts w:ascii="Times New Roman" w:eastAsia="Arial" w:hAnsi="Times New Roman" w:cs="Arial"/>
          <w:sz w:val="28"/>
          <w:szCs w:val="28"/>
        </w:rPr>
        <w:tab/>
        <w:t>the Defendant had a motive or the opportunity to commit the acts charged in the indictment;</w:t>
      </w: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t>•</w:t>
      </w:r>
      <w:r w:rsidRPr="00503874">
        <w:rPr>
          <w:rFonts w:ascii="Times New Roman" w:eastAsia="Arial" w:hAnsi="Times New Roman" w:cs="Arial"/>
          <w:sz w:val="28"/>
          <w:szCs w:val="28"/>
        </w:rPr>
        <w:tab/>
        <w:t>the Defendant acted according to a plan or in preparing to commit a crime;</w:t>
      </w: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t>•</w:t>
      </w:r>
      <w:r w:rsidRPr="00503874">
        <w:rPr>
          <w:rFonts w:ascii="Times New Roman" w:eastAsia="Arial" w:hAnsi="Times New Roman" w:cs="Arial"/>
          <w:sz w:val="28"/>
          <w:szCs w:val="28"/>
        </w:rPr>
        <w:tab/>
        <w:t>the identity of the Defendant has been established as the perpetrator of the crime charged in the indictment; or</w:t>
      </w: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p>
    <w:p w:rsidR="00377BEF" w:rsidRPr="00503874" w:rsidRDefault="00377BEF" w:rsidP="00377BEF">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t>•</w:t>
      </w:r>
      <w:r w:rsidRPr="00503874">
        <w:rPr>
          <w:rFonts w:ascii="Times New Roman" w:eastAsia="Arial" w:hAnsi="Times New Roman" w:cs="Arial"/>
          <w:sz w:val="28"/>
          <w:szCs w:val="28"/>
        </w:rPr>
        <w:tab/>
        <w:t>the Defendant committed the acts charged in the indictment by accident or mistake.</w:t>
      </w:r>
    </w:p>
    <w:p w:rsidR="00725167" w:rsidRPr="0083559E" w:rsidRDefault="00725167" w:rsidP="0083559E">
      <w:pPr>
        <w:spacing w:after="0" w:line="240" w:lineRule="auto"/>
        <w:rPr>
          <w:rFonts w:ascii="Times New Roman" w:hAnsi="Times New Roman" w:cs="Times New Roman"/>
          <w:sz w:val="28"/>
          <w:szCs w:val="28"/>
        </w:rPr>
      </w:pPr>
    </w:p>
    <w:sectPr w:rsidR="00725167" w:rsidRPr="0083559E" w:rsidSect="00BE012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B03"/>
    <w:rsid w:val="00017982"/>
    <w:rsid w:val="000323E6"/>
    <w:rsid w:val="00037ACF"/>
    <w:rsid w:val="00046FD0"/>
    <w:rsid w:val="000523B1"/>
    <w:rsid w:val="00061926"/>
    <w:rsid w:val="00084B22"/>
    <w:rsid w:val="000930F1"/>
    <w:rsid w:val="000A0DAC"/>
    <w:rsid w:val="000A3770"/>
    <w:rsid w:val="000C545E"/>
    <w:rsid w:val="000D1564"/>
    <w:rsid w:val="000D72D9"/>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77BE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B44E8"/>
    <w:rsid w:val="007C5B5A"/>
    <w:rsid w:val="007D2297"/>
    <w:rsid w:val="007D489E"/>
    <w:rsid w:val="007E0D22"/>
    <w:rsid w:val="007E6B1B"/>
    <w:rsid w:val="007F6988"/>
    <w:rsid w:val="007F77C9"/>
    <w:rsid w:val="008154EA"/>
    <w:rsid w:val="0081575C"/>
    <w:rsid w:val="00825482"/>
    <w:rsid w:val="0083559E"/>
    <w:rsid w:val="008379EC"/>
    <w:rsid w:val="0084612E"/>
    <w:rsid w:val="008656DF"/>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36392"/>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55C89"/>
    <w:rsid w:val="00B62FD8"/>
    <w:rsid w:val="00B731DF"/>
    <w:rsid w:val="00B74489"/>
    <w:rsid w:val="00B82368"/>
    <w:rsid w:val="00BB4A37"/>
    <w:rsid w:val="00BE0128"/>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65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6DF"/>
  </w:style>
  <w:style w:type="paragraph" w:styleId="Footer">
    <w:name w:val="footer"/>
    <w:basedOn w:val="Normal"/>
    <w:link w:val="FooterChar"/>
    <w:uiPriority w:val="99"/>
    <w:unhideWhenUsed/>
    <w:rsid w:val="00865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65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6DF"/>
  </w:style>
  <w:style w:type="paragraph" w:styleId="Footer">
    <w:name w:val="footer"/>
    <w:basedOn w:val="Normal"/>
    <w:link w:val="FooterChar"/>
    <w:uiPriority w:val="99"/>
    <w:unhideWhenUsed/>
    <w:rsid w:val="00865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2014-03-31T21:14:00Z</dcterms:created>
  <dcterms:modified xsi:type="dcterms:W3CDTF">2014-06-16T19:36:00Z</dcterms:modified>
</cp:coreProperties>
</file>